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5FA" w:rsidRPr="000270AE" w:rsidRDefault="000270AE" w:rsidP="000270AE">
      <w:pPr>
        <w:spacing w:after="0"/>
        <w:jc w:val="center"/>
        <w:rPr>
          <w:rFonts w:ascii="Times New Roman" w:hAnsi="Times New Roman" w:cs="Times New Roman"/>
          <w:b/>
          <w:sz w:val="28"/>
          <w:szCs w:val="28"/>
        </w:rPr>
      </w:pPr>
      <w:r w:rsidRPr="000270AE">
        <w:rPr>
          <w:rFonts w:ascii="Times New Roman" w:hAnsi="Times New Roman" w:cs="Times New Roman"/>
          <w:b/>
          <w:sz w:val="28"/>
          <w:szCs w:val="28"/>
        </w:rPr>
        <w:t>THAM LUẬN</w:t>
      </w:r>
    </w:p>
    <w:p w:rsidR="000270AE" w:rsidRDefault="00E829C9" w:rsidP="000270AE">
      <w:pPr>
        <w:spacing w:after="0"/>
        <w:jc w:val="center"/>
        <w:rPr>
          <w:rFonts w:ascii="Times New Roman" w:hAnsi="Times New Roman" w:cs="Times New Roman"/>
          <w:b/>
          <w:sz w:val="28"/>
          <w:szCs w:val="28"/>
        </w:rPr>
      </w:pPr>
      <w:bookmarkStart w:id="0" w:name="_GoBack"/>
      <w:r w:rsidRPr="000270AE">
        <w:rPr>
          <w:rFonts w:ascii="Times New Roman" w:hAnsi="Times New Roman" w:cs="Times New Roman"/>
          <w:b/>
          <w:sz w:val="28"/>
          <w:szCs w:val="28"/>
        </w:rPr>
        <w:t>VỀ THỰC HIỆN CHÍNH SÁCH HỖ TRỢ CÁC ĐỐI TƯỢNG BẢO TRỢ XÃ HỘI GẶP KHÓ KHĂN DO DỊCH BỆNH COVID-19</w:t>
      </w:r>
    </w:p>
    <w:bookmarkEnd w:id="0"/>
    <w:p w:rsidR="000270AE" w:rsidRDefault="000270AE" w:rsidP="000270AE">
      <w:pPr>
        <w:spacing w:after="0"/>
        <w:jc w:val="center"/>
        <w:rPr>
          <w:rFonts w:ascii="Times New Roman" w:hAnsi="Times New Roman" w:cs="Times New Roman"/>
          <w:b/>
          <w:sz w:val="28"/>
          <w:szCs w:val="28"/>
        </w:rPr>
      </w:pPr>
    </w:p>
    <w:p w:rsidR="000270AE" w:rsidRPr="00736A38" w:rsidRDefault="000270AE" w:rsidP="00063F2D">
      <w:pPr>
        <w:spacing w:after="120" w:line="269" w:lineRule="auto"/>
        <w:ind w:firstLine="709"/>
        <w:jc w:val="both"/>
        <w:rPr>
          <w:rFonts w:ascii="Times New Roman" w:hAnsi="Times New Roman" w:cs="Times New Roman"/>
          <w:sz w:val="28"/>
          <w:szCs w:val="28"/>
        </w:rPr>
      </w:pPr>
      <w:r>
        <w:rPr>
          <w:rFonts w:ascii="Times New Roman" w:hAnsi="Times New Roman" w:cs="Times New Roman"/>
          <w:b/>
          <w:sz w:val="28"/>
          <w:szCs w:val="28"/>
        </w:rPr>
        <w:tab/>
      </w:r>
      <w:r w:rsidRPr="00736A38">
        <w:rPr>
          <w:rFonts w:ascii="Times New Roman" w:hAnsi="Times New Roman" w:cs="Times New Roman"/>
          <w:sz w:val="28"/>
          <w:szCs w:val="28"/>
        </w:rPr>
        <w:t>Kính thưa đồng chí: Đồng chí Nguyễn Thanh Bình- Ủy viên BTV Tỉnh ủy, Phó Chủ tịch UBND tỉnh;</w:t>
      </w:r>
    </w:p>
    <w:p w:rsidR="000270AE" w:rsidRPr="00736A38" w:rsidRDefault="000270AE" w:rsidP="00063F2D">
      <w:pPr>
        <w:spacing w:after="120" w:line="269" w:lineRule="auto"/>
        <w:ind w:firstLine="709"/>
        <w:jc w:val="both"/>
        <w:rPr>
          <w:rFonts w:ascii="Times New Roman" w:hAnsi="Times New Roman" w:cs="Times New Roman"/>
          <w:sz w:val="28"/>
          <w:szCs w:val="28"/>
        </w:rPr>
      </w:pPr>
      <w:r w:rsidRPr="00736A38">
        <w:rPr>
          <w:rFonts w:ascii="Times New Roman" w:hAnsi="Times New Roman" w:cs="Times New Roman"/>
          <w:sz w:val="28"/>
          <w:szCs w:val="28"/>
        </w:rPr>
        <w:t>Kính thưa đồng chí: Đặng Hữu Phúc- Tỉnh ủy viên, Giám đốc Sở Lao động-Thương binh và Xã hội;</w:t>
      </w:r>
    </w:p>
    <w:p w:rsidR="000270AE" w:rsidRPr="00736A38" w:rsidRDefault="000270AE" w:rsidP="00063F2D">
      <w:pPr>
        <w:spacing w:after="120" w:line="269" w:lineRule="auto"/>
        <w:ind w:firstLine="709"/>
        <w:jc w:val="both"/>
        <w:rPr>
          <w:rFonts w:ascii="Times New Roman" w:hAnsi="Times New Roman" w:cs="Times New Roman"/>
          <w:sz w:val="28"/>
          <w:szCs w:val="28"/>
        </w:rPr>
      </w:pPr>
      <w:r w:rsidRPr="00736A38">
        <w:rPr>
          <w:rFonts w:ascii="Times New Roman" w:hAnsi="Times New Roman" w:cs="Times New Roman"/>
          <w:sz w:val="28"/>
          <w:szCs w:val="28"/>
        </w:rPr>
        <w:t>Kính thưa tất cả các đồng chí;</w:t>
      </w:r>
    </w:p>
    <w:p w:rsidR="000270AE" w:rsidRPr="00736A38" w:rsidRDefault="000270AE" w:rsidP="00063F2D">
      <w:pPr>
        <w:spacing w:after="120" w:line="269" w:lineRule="auto"/>
        <w:ind w:firstLine="709"/>
        <w:jc w:val="both"/>
        <w:rPr>
          <w:rFonts w:ascii="Times New Roman" w:hAnsi="Times New Roman" w:cs="Times New Roman"/>
          <w:sz w:val="28"/>
          <w:szCs w:val="28"/>
        </w:rPr>
      </w:pPr>
      <w:r w:rsidRPr="00736A38">
        <w:rPr>
          <w:rFonts w:ascii="Times New Roman" w:hAnsi="Times New Roman" w:cs="Times New Roman"/>
          <w:sz w:val="28"/>
          <w:szCs w:val="28"/>
        </w:rPr>
        <w:t>Kính thưa Hội nghị.</w:t>
      </w:r>
    </w:p>
    <w:p w:rsidR="000270AE" w:rsidRPr="00736A38" w:rsidRDefault="000270AE" w:rsidP="00063F2D">
      <w:pPr>
        <w:spacing w:after="120" w:line="269" w:lineRule="auto"/>
        <w:ind w:firstLine="709"/>
        <w:jc w:val="both"/>
        <w:rPr>
          <w:rFonts w:ascii="Times New Roman" w:hAnsi="Times New Roman" w:cs="Times New Roman"/>
          <w:sz w:val="28"/>
          <w:szCs w:val="28"/>
        </w:rPr>
      </w:pPr>
      <w:r w:rsidRPr="00736A38">
        <w:rPr>
          <w:rFonts w:ascii="Times New Roman" w:hAnsi="Times New Roman" w:cs="Times New Roman"/>
          <w:sz w:val="28"/>
          <w:szCs w:val="28"/>
        </w:rPr>
        <w:t>Trong năm 2020, xảy ra nhiều biến cố về thiên tai, dịch bệnh đã ảnh hưởng trực tiếp đến đời sống nhân dân, trong đó sự ảnh hưởng của dịch bệnh COVID-19 đã lay lan trên khắp thế giới</w:t>
      </w:r>
      <w:r w:rsidR="0008047D" w:rsidRPr="00736A38">
        <w:rPr>
          <w:rFonts w:ascii="Times New Roman" w:hAnsi="Times New Roman" w:cs="Times New Roman"/>
          <w:sz w:val="28"/>
          <w:szCs w:val="28"/>
        </w:rPr>
        <w:t xml:space="preserve"> (105 quốc gia và vùng lãnh thổ có các ca tử vong vì đại dịch</w:t>
      </w:r>
      <w:r w:rsidRPr="00736A38">
        <w:rPr>
          <w:rFonts w:ascii="Times New Roman" w:hAnsi="Times New Roman" w:cs="Times New Roman"/>
          <w:sz w:val="28"/>
          <w:szCs w:val="28"/>
        </w:rPr>
        <w:t xml:space="preserve">. Tính đến </w:t>
      </w:r>
      <w:r w:rsidR="0008047D" w:rsidRPr="00736A38">
        <w:rPr>
          <w:rFonts w:ascii="Times New Roman" w:hAnsi="Times New Roman" w:cs="Times New Roman"/>
          <w:sz w:val="28"/>
          <w:szCs w:val="28"/>
        </w:rPr>
        <w:t>19/12/2020, toàn thế giới có 75,9 ca mắc dịch bệnh COVID-19</w:t>
      </w:r>
      <w:r w:rsidRPr="00736A38">
        <w:rPr>
          <w:rFonts w:ascii="Times New Roman" w:hAnsi="Times New Roman" w:cs="Times New Roman"/>
          <w:sz w:val="28"/>
          <w:szCs w:val="28"/>
        </w:rPr>
        <w:t xml:space="preserve"> </w:t>
      </w:r>
      <w:r w:rsidR="0008047D" w:rsidRPr="00736A38">
        <w:rPr>
          <w:rFonts w:ascii="Times New Roman" w:hAnsi="Times New Roman" w:cs="Times New Roman"/>
          <w:sz w:val="28"/>
          <w:szCs w:val="28"/>
        </w:rPr>
        <w:t>; 53,1 triệu ca được chữa trị bình phục và có đến 1,67 triệu ca tử vong do đại dịch COVID-19.</w:t>
      </w:r>
      <w:r w:rsidR="00794DC0" w:rsidRPr="00736A38">
        <w:rPr>
          <w:rFonts w:ascii="Times New Roman" w:hAnsi="Times New Roman" w:cs="Times New Roman"/>
          <w:sz w:val="28"/>
          <w:szCs w:val="28"/>
        </w:rPr>
        <w:t xml:space="preserve"> Ở Việt Nam chúng ta có 1.410 ca mắc COVID-19, 1.266 ca bình phụ</w:t>
      </w:r>
      <w:r w:rsidR="00B53DA3" w:rsidRPr="00736A38">
        <w:rPr>
          <w:rFonts w:ascii="Times New Roman" w:hAnsi="Times New Roman" w:cs="Times New Roman"/>
          <w:sz w:val="28"/>
          <w:szCs w:val="28"/>
        </w:rPr>
        <w:t xml:space="preserve">c và </w:t>
      </w:r>
      <w:r w:rsidR="00794DC0" w:rsidRPr="00736A38">
        <w:rPr>
          <w:rFonts w:ascii="Times New Roman" w:hAnsi="Times New Roman" w:cs="Times New Roman"/>
          <w:sz w:val="28"/>
          <w:szCs w:val="28"/>
        </w:rPr>
        <w:t>35 ca tử vong.</w:t>
      </w:r>
    </w:p>
    <w:p w:rsidR="0008047D" w:rsidRDefault="00A20ED8" w:rsidP="00063F2D">
      <w:pPr>
        <w:spacing w:after="120" w:line="269" w:lineRule="auto"/>
        <w:ind w:firstLine="709"/>
        <w:jc w:val="both"/>
        <w:rPr>
          <w:rFonts w:ascii="Times New Roman" w:hAnsi="Times New Roman" w:cs="Times New Roman"/>
          <w:sz w:val="28"/>
          <w:szCs w:val="28"/>
        </w:rPr>
      </w:pPr>
      <w:r w:rsidRPr="00736A38">
        <w:rPr>
          <w:rFonts w:ascii="Times New Roman" w:hAnsi="Times New Roman" w:cs="Times New Roman"/>
          <w:sz w:val="28"/>
          <w:szCs w:val="28"/>
        </w:rPr>
        <w:t>Tác động của</w:t>
      </w:r>
      <w:r w:rsidR="0008047D" w:rsidRPr="00736A38">
        <w:rPr>
          <w:rFonts w:ascii="Times New Roman" w:hAnsi="Times New Roman" w:cs="Times New Roman"/>
          <w:sz w:val="28"/>
          <w:szCs w:val="28"/>
        </w:rPr>
        <w:t xml:space="preserve"> đ</w:t>
      </w:r>
      <w:r w:rsidRPr="00736A38">
        <w:rPr>
          <w:rFonts w:ascii="Times New Roman" w:hAnsi="Times New Roman" w:cs="Times New Roman"/>
          <w:sz w:val="28"/>
          <w:szCs w:val="28"/>
        </w:rPr>
        <w:t>ại</w:t>
      </w:r>
      <w:r w:rsidR="0008047D" w:rsidRPr="00736A38">
        <w:rPr>
          <w:rFonts w:ascii="Times New Roman" w:hAnsi="Times New Roman" w:cs="Times New Roman"/>
          <w:sz w:val="28"/>
          <w:szCs w:val="28"/>
        </w:rPr>
        <w:t xml:space="preserve"> dịch COVID-19 đã ảnh hưởng trực tiếp, sâu rộng đến </w:t>
      </w:r>
      <w:r w:rsidR="004C7CD6" w:rsidRPr="00736A38">
        <w:rPr>
          <w:rFonts w:ascii="Times New Roman" w:hAnsi="Times New Roman" w:cs="Times New Roman"/>
          <w:sz w:val="28"/>
          <w:szCs w:val="28"/>
        </w:rPr>
        <w:t xml:space="preserve">kinh tế-xã hội và </w:t>
      </w:r>
      <w:r w:rsidR="00A26B6D" w:rsidRPr="00736A38">
        <w:rPr>
          <w:rFonts w:ascii="Times New Roman" w:hAnsi="Times New Roman" w:cs="Times New Roman"/>
          <w:sz w:val="28"/>
          <w:szCs w:val="28"/>
        </w:rPr>
        <w:t xml:space="preserve">các mặt </w:t>
      </w:r>
      <w:r w:rsidR="004C7CD6" w:rsidRPr="00736A38">
        <w:rPr>
          <w:rFonts w:ascii="Times New Roman" w:hAnsi="Times New Roman" w:cs="Times New Roman"/>
          <w:sz w:val="28"/>
          <w:szCs w:val="28"/>
        </w:rPr>
        <w:t xml:space="preserve">đời sống </w:t>
      </w:r>
      <w:r w:rsidR="0008047D" w:rsidRPr="00736A38">
        <w:rPr>
          <w:rFonts w:ascii="Times New Roman" w:hAnsi="Times New Roman" w:cs="Times New Roman"/>
          <w:sz w:val="28"/>
          <w:szCs w:val="28"/>
        </w:rPr>
        <w:t>của người dân</w:t>
      </w:r>
      <w:r w:rsidR="00E05648" w:rsidRPr="00736A38">
        <w:rPr>
          <w:rFonts w:ascii="Times New Roman" w:hAnsi="Times New Roman" w:cs="Times New Roman"/>
          <w:sz w:val="28"/>
          <w:szCs w:val="28"/>
        </w:rPr>
        <w:t xml:space="preserve"> và chưa có trong tiền lệ</w:t>
      </w:r>
      <w:r w:rsidR="0008047D" w:rsidRPr="00736A38">
        <w:rPr>
          <w:rFonts w:ascii="Times New Roman" w:hAnsi="Times New Roman" w:cs="Times New Roman"/>
          <w:sz w:val="28"/>
          <w:szCs w:val="28"/>
        </w:rPr>
        <w:t>, trong đó các đối tượng yếu thế chịu tác động trực tiếp nhất như người cao tuổi, người khuyết tật, người nghèo</w:t>
      </w:r>
      <w:r w:rsidR="004C7CD6" w:rsidRPr="00736A38">
        <w:rPr>
          <w:rFonts w:ascii="Times New Roman" w:hAnsi="Times New Roman" w:cs="Times New Roman"/>
          <w:sz w:val="28"/>
          <w:szCs w:val="28"/>
        </w:rPr>
        <w:t>, trẻ em</w:t>
      </w:r>
      <w:r w:rsidR="0008047D" w:rsidRPr="00736A38">
        <w:rPr>
          <w:rFonts w:ascii="Times New Roman" w:hAnsi="Times New Roman" w:cs="Times New Roman"/>
          <w:sz w:val="28"/>
          <w:szCs w:val="28"/>
        </w:rPr>
        <w:t>... vốn đời sống vật chất, tinh thần đã khó khăn khi đại dịch xảy ra thì đối tượng này trở nên khó khăn hơn cả.</w:t>
      </w:r>
    </w:p>
    <w:p w:rsidR="00F65AAD" w:rsidRPr="00736A38" w:rsidRDefault="00F65AAD" w:rsidP="00063F2D">
      <w:pPr>
        <w:spacing w:after="120" w:line="26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Công tác tham mưu hỗ trợ cho người dân theo </w:t>
      </w:r>
      <w:r w:rsidRPr="00736A38">
        <w:rPr>
          <w:rFonts w:ascii="Times New Roman" w:hAnsi="Times New Roman" w:cs="Times New Roman"/>
          <w:sz w:val="28"/>
          <w:szCs w:val="28"/>
        </w:rPr>
        <w:t>Nghị quyết 42 và Quyết định số 15</w:t>
      </w:r>
      <w:r>
        <w:rPr>
          <w:rFonts w:ascii="Times New Roman" w:hAnsi="Times New Roman" w:cs="Times New Roman"/>
          <w:sz w:val="28"/>
          <w:szCs w:val="28"/>
        </w:rPr>
        <w:t xml:space="preserve"> của Chính phủ:</w:t>
      </w:r>
    </w:p>
    <w:p w:rsidR="00C92B16" w:rsidRPr="00736A38" w:rsidRDefault="00A20ED8" w:rsidP="00063F2D">
      <w:pPr>
        <w:spacing w:after="120" w:line="269" w:lineRule="auto"/>
        <w:ind w:firstLine="709"/>
        <w:jc w:val="both"/>
        <w:rPr>
          <w:rFonts w:ascii="Times New Roman" w:hAnsi="Times New Roman" w:cs="Times New Roman"/>
          <w:sz w:val="28"/>
          <w:szCs w:val="28"/>
        </w:rPr>
      </w:pPr>
      <w:r w:rsidRPr="00736A38">
        <w:rPr>
          <w:rFonts w:ascii="Times New Roman" w:hAnsi="Times New Roman" w:cs="Times New Roman"/>
          <w:sz w:val="28"/>
          <w:szCs w:val="28"/>
        </w:rPr>
        <w:t>Nhằm đảm bảo an sinh xã hội cho người dân bị ảnh hưởng đại dịch COVID-19 Chính phủ đã ban hành Nghị quyết 42 và Quyết định số 15 về việc quy định các chính sách hỗ trợ người dân gặp khó khăn do đại dịch COVID-19</w:t>
      </w:r>
      <w:r w:rsidR="00C92B16" w:rsidRPr="00736A38">
        <w:rPr>
          <w:rFonts w:ascii="Times New Roman" w:hAnsi="Times New Roman" w:cs="Times New Roman"/>
          <w:sz w:val="28"/>
          <w:szCs w:val="28"/>
        </w:rPr>
        <w:t xml:space="preserve">. Để </w:t>
      </w:r>
      <w:r w:rsidR="00990F60" w:rsidRPr="00736A38">
        <w:rPr>
          <w:rFonts w:ascii="Times New Roman" w:hAnsi="Times New Roman" w:cs="Times New Roman"/>
          <w:sz w:val="28"/>
          <w:szCs w:val="28"/>
        </w:rPr>
        <w:t>sớm</w:t>
      </w:r>
      <w:r w:rsidR="00C92B16" w:rsidRPr="00736A38">
        <w:rPr>
          <w:rFonts w:ascii="Times New Roman" w:hAnsi="Times New Roman" w:cs="Times New Roman"/>
          <w:sz w:val="28"/>
          <w:szCs w:val="28"/>
        </w:rPr>
        <w:t xml:space="preserve"> trình UBND tỉnh Quyết định hỗ trợ gói an sinh xã hội đến người dân một cách kịp thời, đúng đối tượng thụ</w:t>
      </w:r>
      <w:r w:rsidR="00A71246" w:rsidRPr="00736A38">
        <w:rPr>
          <w:rFonts w:ascii="Times New Roman" w:hAnsi="Times New Roman" w:cs="Times New Roman"/>
          <w:sz w:val="28"/>
          <w:szCs w:val="28"/>
        </w:rPr>
        <w:t>,</w:t>
      </w:r>
      <w:r w:rsidR="00C92B16" w:rsidRPr="00736A38">
        <w:rPr>
          <w:rFonts w:ascii="Times New Roman" w:hAnsi="Times New Roman" w:cs="Times New Roman"/>
          <w:sz w:val="28"/>
          <w:szCs w:val="28"/>
        </w:rPr>
        <w:t xml:space="preserve"> Phòng BTXH đã </w:t>
      </w:r>
      <w:r w:rsidR="00990F60" w:rsidRPr="00736A38">
        <w:rPr>
          <w:rFonts w:ascii="Times New Roman" w:hAnsi="Times New Roman" w:cs="Times New Roman"/>
          <w:sz w:val="28"/>
          <w:szCs w:val="28"/>
        </w:rPr>
        <w:t>phối hợp với các Phòng thuộc Sở</w:t>
      </w:r>
      <w:r w:rsidR="00C92B16" w:rsidRPr="00736A38">
        <w:rPr>
          <w:rFonts w:ascii="Times New Roman" w:hAnsi="Times New Roman" w:cs="Times New Roman"/>
          <w:sz w:val="28"/>
          <w:szCs w:val="28"/>
        </w:rPr>
        <w:t xml:space="preserve"> tham mưu</w:t>
      </w:r>
      <w:r w:rsidR="00990F60" w:rsidRPr="00736A38">
        <w:rPr>
          <w:rFonts w:ascii="Times New Roman" w:hAnsi="Times New Roman" w:cs="Times New Roman"/>
          <w:sz w:val="28"/>
          <w:szCs w:val="28"/>
        </w:rPr>
        <w:t xml:space="preserve"> lãnh đạo Sở</w:t>
      </w:r>
      <w:r w:rsidR="00C92B16" w:rsidRPr="00736A38">
        <w:rPr>
          <w:rFonts w:ascii="Times New Roman" w:hAnsi="Times New Roman" w:cs="Times New Roman"/>
          <w:sz w:val="28"/>
          <w:szCs w:val="28"/>
        </w:rPr>
        <w:t>:</w:t>
      </w:r>
    </w:p>
    <w:p w:rsidR="00990F60" w:rsidRPr="00736A38" w:rsidRDefault="00C92B16" w:rsidP="00063F2D">
      <w:pPr>
        <w:spacing w:after="120" w:line="269" w:lineRule="auto"/>
        <w:ind w:firstLine="709"/>
        <w:jc w:val="both"/>
        <w:rPr>
          <w:rFonts w:ascii="Times New Roman" w:eastAsia="SimSun" w:hAnsi="Times New Roman" w:cs="Times New Roman"/>
          <w:sz w:val="28"/>
          <w:szCs w:val="28"/>
          <w:lang w:val="fr-FR"/>
        </w:rPr>
      </w:pPr>
      <w:r w:rsidRPr="00736A38">
        <w:rPr>
          <w:rFonts w:ascii="Times New Roman" w:hAnsi="Times New Roman" w:cs="Times New Roman"/>
          <w:sz w:val="28"/>
          <w:szCs w:val="28"/>
        </w:rPr>
        <w:t xml:space="preserve">- </w:t>
      </w:r>
      <w:r w:rsidR="00990F60" w:rsidRPr="00736A38">
        <w:rPr>
          <w:rFonts w:ascii="Times New Roman" w:hAnsi="Times New Roman" w:cs="Times New Roman"/>
          <w:sz w:val="28"/>
          <w:szCs w:val="28"/>
        </w:rPr>
        <w:t xml:space="preserve">Trình UBND tỉnh ban hành Kế hoạch </w:t>
      </w:r>
      <w:r w:rsidR="00990F60" w:rsidRPr="00736A38">
        <w:rPr>
          <w:rFonts w:ascii="Times New Roman" w:hAnsi="Times New Roman" w:cs="Times New Roman"/>
          <w:sz w:val="28"/>
          <w:szCs w:val="28"/>
          <w:lang w:val="fr-FR"/>
        </w:rPr>
        <w:t xml:space="preserve">Triển khai thực hiện </w:t>
      </w:r>
      <w:r w:rsidR="00E45BB4" w:rsidRPr="00736A38">
        <w:rPr>
          <w:rFonts w:ascii="Times New Roman" w:eastAsia="Times New Roman" w:hAnsi="Times New Roman" w:cs="Times New Roman"/>
          <w:sz w:val="28"/>
          <w:szCs w:val="28"/>
        </w:rPr>
        <w:t xml:space="preserve">các chính sách </w:t>
      </w:r>
      <w:r w:rsidR="00990F60" w:rsidRPr="00736A38">
        <w:rPr>
          <w:rFonts w:ascii="Times New Roman" w:eastAsia="SimSun" w:hAnsi="Times New Roman" w:cs="Times New Roman"/>
          <w:sz w:val="28"/>
          <w:szCs w:val="28"/>
          <w:lang w:val="fr-FR"/>
        </w:rPr>
        <w:t>hỗ trợ người dân gặp khó khăn do đại dịch Covid-19.</w:t>
      </w:r>
      <w:r w:rsidR="00827A90" w:rsidRPr="00736A38">
        <w:rPr>
          <w:rFonts w:ascii="Times New Roman" w:eastAsia="SimSun" w:hAnsi="Times New Roman" w:cs="Times New Roman"/>
          <w:sz w:val="28"/>
          <w:szCs w:val="28"/>
          <w:lang w:val="fr-FR"/>
        </w:rPr>
        <w:t xml:space="preserve"> Phân công trách nhiệm các Sở, ngành, địa phương trong việc phối hợp tham mưu UBND tỉnh quyết định hỗ  trợ cho người dân, doanh nghiệp.</w:t>
      </w:r>
    </w:p>
    <w:p w:rsidR="00990F60" w:rsidRPr="00736A38" w:rsidRDefault="00990F60" w:rsidP="00063F2D">
      <w:pPr>
        <w:spacing w:after="120" w:line="269" w:lineRule="auto"/>
        <w:ind w:firstLine="709"/>
        <w:jc w:val="both"/>
        <w:rPr>
          <w:rFonts w:ascii="Times New Roman" w:eastAsia="SimSun" w:hAnsi="Times New Roman" w:cs="Times New Roman"/>
          <w:sz w:val="28"/>
          <w:szCs w:val="28"/>
          <w:lang w:val="fr-FR"/>
        </w:rPr>
      </w:pPr>
      <w:r w:rsidRPr="00736A38">
        <w:rPr>
          <w:rFonts w:ascii="Times New Roman" w:eastAsia="SimSun" w:hAnsi="Times New Roman" w:cs="Times New Roman"/>
          <w:sz w:val="28"/>
          <w:szCs w:val="28"/>
          <w:lang w:val="fr-FR"/>
        </w:rPr>
        <w:lastRenderedPageBreak/>
        <w:t xml:space="preserve">- Sở Lao động-Thương binh và xã hội ban hành Hướng dẫn </w:t>
      </w:r>
      <w:r w:rsidR="00AC1D5D" w:rsidRPr="00736A38">
        <w:rPr>
          <w:rFonts w:ascii="Times New Roman" w:eastAsia="SimSun" w:hAnsi="Times New Roman" w:cs="Times New Roman"/>
          <w:sz w:val="28"/>
          <w:szCs w:val="28"/>
          <w:lang w:val="fr-FR"/>
        </w:rPr>
        <w:t>các địa phương t</w:t>
      </w:r>
      <w:r w:rsidRPr="00736A38">
        <w:rPr>
          <w:rFonts w:ascii="Times New Roman" w:hAnsi="Times New Roman" w:cs="Times New Roman"/>
          <w:bCs/>
          <w:sz w:val="28"/>
          <w:szCs w:val="28"/>
        </w:rPr>
        <w:t xml:space="preserve">riển khai rà soát, lập danh sách các nhóm đối tượng: Người có công với cách mạng; đối tượng bảo trợ xã hội và thành viên thuộc hộ nghèo, </w:t>
      </w:r>
      <w:r w:rsidRPr="00736A38">
        <w:rPr>
          <w:rFonts w:ascii="Times New Roman" w:eastAsia="SimSun" w:hAnsi="Times New Roman" w:cs="Times New Roman"/>
          <w:sz w:val="28"/>
          <w:szCs w:val="28"/>
          <w:lang w:val="fr-FR"/>
        </w:rPr>
        <w:t>cận nghèo được hỗ trợ theo quy định tại Nghị quyết số 42/NQ-CP.</w:t>
      </w:r>
      <w:r w:rsidR="00A60E0A" w:rsidRPr="00736A38">
        <w:rPr>
          <w:rFonts w:ascii="Times New Roman" w:eastAsia="SimSun" w:hAnsi="Times New Roman" w:cs="Times New Roman"/>
          <w:sz w:val="28"/>
          <w:szCs w:val="28"/>
          <w:lang w:val="fr-FR"/>
        </w:rPr>
        <w:t xml:space="preserve"> Đồng thời phải thực hiện việc xử lý sự trùng lặp đối tượng </w:t>
      </w:r>
      <w:r w:rsidR="005F7662" w:rsidRPr="00736A38">
        <w:rPr>
          <w:rFonts w:ascii="Times New Roman" w:eastAsia="SimSun" w:hAnsi="Times New Roman" w:cs="Times New Roman"/>
          <w:sz w:val="28"/>
          <w:szCs w:val="28"/>
          <w:lang w:val="fr-FR"/>
        </w:rPr>
        <w:t>(một đối tượng hưởng nhiều chính sách).</w:t>
      </w:r>
    </w:p>
    <w:p w:rsidR="00C92B16" w:rsidRPr="00736A38" w:rsidRDefault="00990F60" w:rsidP="00063F2D">
      <w:pPr>
        <w:spacing w:after="120" w:line="269" w:lineRule="auto"/>
        <w:ind w:firstLine="709"/>
        <w:jc w:val="both"/>
        <w:rPr>
          <w:rFonts w:ascii="Times New Roman" w:hAnsi="Times New Roman" w:cs="Times New Roman"/>
          <w:sz w:val="28"/>
          <w:szCs w:val="28"/>
        </w:rPr>
      </w:pPr>
      <w:r w:rsidRPr="00736A38">
        <w:rPr>
          <w:rFonts w:ascii="Times New Roman" w:hAnsi="Times New Roman" w:cs="Times New Roman"/>
          <w:sz w:val="28"/>
          <w:szCs w:val="28"/>
        </w:rPr>
        <w:t xml:space="preserve">- </w:t>
      </w:r>
      <w:r w:rsidR="00C92B16" w:rsidRPr="00736A38">
        <w:rPr>
          <w:rFonts w:ascii="Times New Roman" w:hAnsi="Times New Roman" w:cs="Times New Roman"/>
          <w:sz w:val="28"/>
          <w:szCs w:val="28"/>
        </w:rPr>
        <w:t xml:space="preserve">Quyết định thành </w:t>
      </w:r>
      <w:r w:rsidR="00A71246" w:rsidRPr="00736A38">
        <w:rPr>
          <w:rFonts w:ascii="Times New Roman" w:hAnsi="Times New Roman" w:cs="Times New Roman"/>
          <w:sz w:val="28"/>
          <w:szCs w:val="28"/>
        </w:rPr>
        <w:t>Tổ giúp việc triển khai thực hiện Nghị quyết số 42/NQ-CP ngày 09/4/2020 của Chính phủ về các biện pháp hỗ trợ người dân gặp khó khăn do đại dịch Covid-19 trên địa bàn tỉnh Thừa Thiên Huế</w:t>
      </w:r>
      <w:r w:rsidR="00593873" w:rsidRPr="00736A38">
        <w:rPr>
          <w:rFonts w:ascii="Times New Roman" w:hAnsi="Times New Roman" w:cs="Times New Roman"/>
          <w:sz w:val="28"/>
          <w:szCs w:val="28"/>
        </w:rPr>
        <w:t xml:space="preserve"> nhằm tham mưu đắc lực  và nắm rõ về đối tượng, chính sách để hướng dẫn, tháo gỡ cho các địa phương đang gặp khó khăn trong quá trình rà soát.</w:t>
      </w:r>
    </w:p>
    <w:p w:rsidR="008432D8" w:rsidRDefault="007E20A3" w:rsidP="00063F2D">
      <w:pPr>
        <w:pStyle w:val="BodyText"/>
        <w:spacing w:line="269" w:lineRule="auto"/>
        <w:ind w:firstLine="709"/>
        <w:jc w:val="both"/>
        <w:rPr>
          <w:color w:val="000000"/>
          <w:spacing w:val="-2"/>
          <w:sz w:val="28"/>
          <w:szCs w:val="28"/>
          <w:shd w:val="clear" w:color="auto" w:fill="FFFFFF"/>
        </w:rPr>
      </w:pPr>
      <w:r w:rsidRPr="00736A38">
        <w:rPr>
          <w:sz w:val="28"/>
          <w:szCs w:val="28"/>
        </w:rPr>
        <w:t>- Phối hợp với các địa phương tổng hợp danh sách, thống nhất với tổ giúp việc tham mưu lãnh đạo Sở trình Chủ tịch UBND tỉnh quyết định phê duyệ</w:t>
      </w:r>
      <w:r w:rsidR="00D95C63" w:rsidRPr="00736A38">
        <w:rPr>
          <w:sz w:val="28"/>
          <w:szCs w:val="28"/>
        </w:rPr>
        <w:t>t hỗ</w:t>
      </w:r>
      <w:r w:rsidRPr="00736A38">
        <w:rPr>
          <w:sz w:val="28"/>
          <w:szCs w:val="28"/>
        </w:rPr>
        <w:t xml:space="preserve"> trợ cho 04 nhóm đối tượ</w:t>
      </w:r>
      <w:r w:rsidR="00D95C63" w:rsidRPr="00736A38">
        <w:rPr>
          <w:sz w:val="28"/>
          <w:szCs w:val="28"/>
        </w:rPr>
        <w:t xml:space="preserve">ng. Từ ngày 30/4-05/5 các địa phương đã kịp thời hỗ trợ cho </w:t>
      </w:r>
      <w:r w:rsidR="00FD2EE8" w:rsidRPr="00736A38">
        <w:rPr>
          <w:noProof/>
          <w:color w:val="000000"/>
          <w:spacing w:val="-2"/>
          <w:sz w:val="28"/>
          <w:szCs w:val="28"/>
          <w:lang w:val="nl-NL"/>
        </w:rPr>
        <w:t>13.790</w:t>
      </w:r>
      <w:r w:rsidR="00FD2EE8" w:rsidRPr="00736A38">
        <w:rPr>
          <w:noProof/>
          <w:color w:val="000000"/>
          <w:spacing w:val="-2"/>
          <w:lang w:val="nl-NL"/>
        </w:rPr>
        <w:t xml:space="preserve"> </w:t>
      </w:r>
      <w:r w:rsidR="00D95C63" w:rsidRPr="00736A38">
        <w:rPr>
          <w:bCs/>
          <w:sz w:val="28"/>
          <w:szCs w:val="28"/>
        </w:rPr>
        <w:t>Người có công với cách mạng</w:t>
      </w:r>
      <w:r w:rsidR="00FD2EE8" w:rsidRPr="00736A38">
        <w:rPr>
          <w:bCs/>
          <w:sz w:val="28"/>
          <w:szCs w:val="28"/>
        </w:rPr>
        <w:t xml:space="preserve"> với kinh phí </w:t>
      </w:r>
      <w:r w:rsidR="00FD2EE8" w:rsidRPr="00736A38">
        <w:rPr>
          <w:noProof/>
          <w:color w:val="000000"/>
          <w:spacing w:val="-2"/>
          <w:sz w:val="28"/>
          <w:szCs w:val="28"/>
          <w:lang w:val="nl-NL"/>
        </w:rPr>
        <w:t>20.685 triệu đồng</w:t>
      </w:r>
      <w:r w:rsidR="00D95C63" w:rsidRPr="00736A38">
        <w:rPr>
          <w:bCs/>
          <w:sz w:val="28"/>
          <w:szCs w:val="28"/>
        </w:rPr>
        <w:t xml:space="preserve">; </w:t>
      </w:r>
      <w:r w:rsidR="00FD2EE8" w:rsidRPr="00736A38">
        <w:rPr>
          <w:bCs/>
          <w:sz w:val="28"/>
          <w:szCs w:val="28"/>
        </w:rPr>
        <w:t xml:space="preserve">50.007 </w:t>
      </w:r>
      <w:r w:rsidR="00D95C63" w:rsidRPr="00736A38">
        <w:rPr>
          <w:bCs/>
          <w:sz w:val="28"/>
          <w:szCs w:val="28"/>
        </w:rPr>
        <w:t>đối tượng bảo trợ xã hộ</w:t>
      </w:r>
      <w:r w:rsidR="00FD2EE8" w:rsidRPr="00736A38">
        <w:rPr>
          <w:bCs/>
          <w:sz w:val="28"/>
          <w:szCs w:val="28"/>
        </w:rPr>
        <w:t xml:space="preserve">i, kinh phí </w:t>
      </w:r>
      <w:r w:rsidR="00FD2EE8" w:rsidRPr="00736A38">
        <w:rPr>
          <w:noProof/>
          <w:color w:val="000000"/>
          <w:spacing w:val="-2"/>
          <w:sz w:val="28"/>
          <w:szCs w:val="28"/>
          <w:lang w:val="nl-NL"/>
        </w:rPr>
        <w:t>74.949 triệu đồng</w:t>
      </w:r>
      <w:r w:rsidR="00FD2EE8" w:rsidRPr="00736A38">
        <w:rPr>
          <w:bCs/>
          <w:sz w:val="28"/>
          <w:szCs w:val="28"/>
        </w:rPr>
        <w:t xml:space="preserve"> </w:t>
      </w:r>
      <w:r w:rsidR="00D95C63" w:rsidRPr="00736A38">
        <w:rPr>
          <w:bCs/>
          <w:sz w:val="28"/>
          <w:szCs w:val="28"/>
        </w:rPr>
        <w:t xml:space="preserve">và </w:t>
      </w:r>
      <w:r w:rsidR="00FD2EE8" w:rsidRPr="00736A38">
        <w:rPr>
          <w:bCs/>
          <w:sz w:val="28"/>
          <w:szCs w:val="28"/>
        </w:rPr>
        <w:t xml:space="preserve">hộ nghèo: </w:t>
      </w:r>
      <w:r w:rsidR="00FD2EE8" w:rsidRPr="00736A38">
        <w:rPr>
          <w:color w:val="000000"/>
          <w:spacing w:val="-2"/>
          <w:sz w:val="28"/>
          <w:szCs w:val="28"/>
          <w:shd w:val="clear" w:color="auto" w:fill="FFFFFF"/>
        </w:rPr>
        <w:t>27.638 người nghèo, kinh phí 20.728.500.000 đồng;</w:t>
      </w:r>
      <w:r w:rsidR="00FD2EE8" w:rsidRPr="00736A38">
        <w:rPr>
          <w:noProof/>
          <w:color w:val="000000"/>
          <w:spacing w:val="-2"/>
          <w:sz w:val="28"/>
          <w:szCs w:val="28"/>
          <w:lang w:val="nl-NL"/>
        </w:rPr>
        <w:t xml:space="preserve"> </w:t>
      </w:r>
      <w:r w:rsidR="00FD2EE8" w:rsidRPr="00736A38">
        <w:rPr>
          <w:color w:val="000000"/>
          <w:spacing w:val="-2"/>
          <w:sz w:val="28"/>
          <w:szCs w:val="28"/>
          <w:shd w:val="clear" w:color="auto" w:fill="FFFFFF"/>
        </w:rPr>
        <w:t>hộ cận nghèo: 43.271 người, kinh phí 32.453.250.000 đồng.</w:t>
      </w:r>
    </w:p>
    <w:p w:rsidR="00F65AAD" w:rsidRPr="00F65AAD" w:rsidRDefault="00F65AAD" w:rsidP="00063F2D">
      <w:pPr>
        <w:spacing w:after="120" w:line="269" w:lineRule="auto"/>
        <w:ind w:firstLine="709"/>
        <w:jc w:val="both"/>
        <w:rPr>
          <w:rFonts w:ascii="Times New Roman" w:hAnsi="Times New Roman" w:cs="Times New Roman"/>
          <w:sz w:val="28"/>
          <w:szCs w:val="28"/>
        </w:rPr>
      </w:pPr>
      <w:r w:rsidRPr="00F65AAD">
        <w:rPr>
          <w:rFonts w:ascii="Times New Roman" w:hAnsi="Times New Roman" w:cs="Times New Roman"/>
          <w:color w:val="000000"/>
          <w:spacing w:val="-2"/>
          <w:sz w:val="28"/>
          <w:szCs w:val="28"/>
          <w:shd w:val="clear" w:color="auto" w:fill="FFFFFF"/>
        </w:rPr>
        <w:t xml:space="preserve">2. Hỗ trợ cho các đối tượng gặp khó khăn khác ngoài quy định của </w:t>
      </w:r>
      <w:r w:rsidRPr="00F65AAD">
        <w:rPr>
          <w:rFonts w:ascii="Times New Roman" w:hAnsi="Times New Roman" w:cs="Times New Roman"/>
          <w:sz w:val="28"/>
          <w:szCs w:val="28"/>
        </w:rPr>
        <w:t>Nghị quyết 42 và Quyết định số 15 của Chính phủ:</w:t>
      </w:r>
    </w:p>
    <w:p w:rsidR="000C6AD4" w:rsidRPr="00F65AAD" w:rsidRDefault="000C6AD4" w:rsidP="00063F2D">
      <w:pPr>
        <w:pStyle w:val="BodyText"/>
        <w:spacing w:line="269" w:lineRule="auto"/>
        <w:ind w:firstLine="709"/>
        <w:jc w:val="both"/>
        <w:rPr>
          <w:iCs/>
          <w:sz w:val="28"/>
          <w:szCs w:val="28"/>
        </w:rPr>
      </w:pPr>
      <w:r w:rsidRPr="00F65AAD">
        <w:rPr>
          <w:color w:val="000000"/>
          <w:spacing w:val="-2"/>
          <w:sz w:val="28"/>
          <w:szCs w:val="28"/>
          <w:shd w:val="clear" w:color="auto" w:fill="FFFFFF"/>
        </w:rPr>
        <w:t xml:space="preserve">Tham mưu Sở trình UBND tỉnh quyết định hỗ trợ các đối tượng khó khăn </w:t>
      </w:r>
      <w:r w:rsidR="00F65AAD">
        <w:rPr>
          <w:color w:val="000000"/>
          <w:spacing w:val="-2"/>
          <w:sz w:val="28"/>
          <w:szCs w:val="28"/>
          <w:shd w:val="clear" w:color="auto" w:fill="FFFFFF"/>
        </w:rPr>
        <w:t xml:space="preserve">khác bị ảnh hưởng đại dịch COVID-19 </w:t>
      </w:r>
      <w:r w:rsidRPr="00F65AAD">
        <w:rPr>
          <w:iCs/>
          <w:sz w:val="28"/>
          <w:szCs w:val="28"/>
        </w:rPr>
        <w:t>từ nguồn huy động của Ủy ban</w:t>
      </w:r>
      <w:r w:rsidR="00F65AAD">
        <w:rPr>
          <w:iCs/>
          <w:sz w:val="28"/>
          <w:szCs w:val="28"/>
        </w:rPr>
        <w:t xml:space="preserve"> Mặt trận Tổ quốc Việt Nam tỉnh</w:t>
      </w:r>
    </w:p>
    <w:p w:rsidR="000C6AD4" w:rsidRPr="00F65AAD" w:rsidRDefault="000C6AD4" w:rsidP="00063F2D">
      <w:pPr>
        <w:spacing w:after="120" w:line="269" w:lineRule="auto"/>
        <w:ind w:firstLine="709"/>
        <w:jc w:val="both"/>
        <w:rPr>
          <w:rFonts w:ascii="Times New Roman" w:hAnsi="Times New Roman" w:cs="Times New Roman"/>
          <w:bCs/>
          <w:sz w:val="28"/>
          <w:szCs w:val="28"/>
        </w:rPr>
      </w:pPr>
      <w:r w:rsidRPr="00F65AAD">
        <w:rPr>
          <w:rFonts w:ascii="Times New Roman" w:hAnsi="Times New Roman" w:cs="Times New Roman"/>
          <w:bCs/>
          <w:sz w:val="28"/>
          <w:szCs w:val="28"/>
        </w:rPr>
        <w:t>- Hỗ trợ cho 12 cơ sở trợ giúp xã hội ngoài công lập trên địa bàn gặp khó khăn trong vận động nguồn lực để chăm sóc, nuôi dưỡng đối tượng do ảnh hưởng bởi dịch bệnh Covid-19: 690.000.000 đồng.</w:t>
      </w:r>
    </w:p>
    <w:p w:rsidR="000C6AD4" w:rsidRPr="00F65AAD" w:rsidRDefault="000C6AD4" w:rsidP="00063F2D">
      <w:pPr>
        <w:spacing w:after="120" w:line="269" w:lineRule="auto"/>
        <w:ind w:firstLine="709"/>
        <w:jc w:val="both"/>
        <w:rPr>
          <w:rFonts w:ascii="Times New Roman" w:hAnsi="Times New Roman" w:cs="Times New Roman"/>
          <w:bCs/>
          <w:sz w:val="28"/>
          <w:szCs w:val="28"/>
        </w:rPr>
      </w:pPr>
      <w:r w:rsidRPr="00F65AAD">
        <w:rPr>
          <w:rFonts w:ascii="Times New Roman" w:hAnsi="Times New Roman" w:cs="Times New Roman"/>
          <w:bCs/>
          <w:sz w:val="28"/>
          <w:szCs w:val="28"/>
        </w:rPr>
        <w:t>- Hỗ trợ mức 500.000 đồng/người/tháng cho 141 gia đình, cá nhân nhận chăm sóc, nuôi dưỡng trẻ em mồ côi, người khuyết tật đặc biệt nặng tại cộng đồng (từ tháng 4 đến tháng 6 năm 2020): 211.500.000 đồng.</w:t>
      </w:r>
    </w:p>
    <w:p w:rsidR="000C6AD4" w:rsidRPr="00B25474" w:rsidRDefault="000C6AD4" w:rsidP="00063F2D">
      <w:pPr>
        <w:spacing w:after="120" w:line="269" w:lineRule="auto"/>
        <w:ind w:firstLine="709"/>
        <w:jc w:val="both"/>
        <w:rPr>
          <w:rFonts w:ascii="Times New Roman" w:hAnsi="Times New Roman" w:cs="Times New Roman"/>
          <w:bCs/>
          <w:sz w:val="28"/>
          <w:szCs w:val="28"/>
        </w:rPr>
      </w:pPr>
      <w:r w:rsidRPr="00F65AAD">
        <w:rPr>
          <w:rFonts w:ascii="Times New Roman" w:hAnsi="Times New Roman" w:cs="Times New Roman"/>
          <w:bCs/>
          <w:sz w:val="28"/>
          <w:szCs w:val="28"/>
        </w:rPr>
        <w:t>- Hỗ trợ mức 250.000 đồng/người/tháng cho 145 khẩu tại 30 hộ gia đình nghèo, cận nghèo phát sinh trên địa bàn tỉnh từ tháng 01 đến tháng 4 năm 2020 (từ tháng 4 đến tháng 6 năm 2020): 108.750.000 đồ</w:t>
      </w:r>
      <w:r w:rsidR="00B25474">
        <w:rPr>
          <w:rFonts w:ascii="Times New Roman" w:hAnsi="Times New Roman" w:cs="Times New Roman"/>
          <w:bCs/>
          <w:sz w:val="28"/>
          <w:szCs w:val="28"/>
        </w:rPr>
        <w:t>ng.</w:t>
      </w:r>
    </w:p>
    <w:p w:rsidR="00B25474" w:rsidRDefault="00B25474" w:rsidP="00063F2D">
      <w:pPr>
        <w:spacing w:after="120" w:line="269" w:lineRule="auto"/>
        <w:ind w:firstLine="709"/>
        <w:jc w:val="both"/>
        <w:rPr>
          <w:rFonts w:ascii="Times New Roman" w:hAnsi="Times New Roman" w:cs="Times New Roman"/>
          <w:sz w:val="28"/>
          <w:szCs w:val="28"/>
        </w:rPr>
      </w:pPr>
      <w:r>
        <w:rPr>
          <w:rFonts w:ascii="Times New Roman" w:hAnsi="Times New Roman" w:cs="Times New Roman"/>
          <w:sz w:val="28"/>
          <w:szCs w:val="28"/>
        </w:rPr>
        <w:t>3. Hỗ trợ các cơ sở TGXH</w:t>
      </w:r>
      <w:r w:rsidR="00A551EC">
        <w:rPr>
          <w:rFonts w:ascii="Times New Roman" w:hAnsi="Times New Roman" w:cs="Times New Roman"/>
          <w:sz w:val="28"/>
          <w:szCs w:val="28"/>
        </w:rPr>
        <w:t>, đối tượng khó khăn khác</w:t>
      </w:r>
      <w:r>
        <w:rPr>
          <w:rFonts w:ascii="Times New Roman" w:hAnsi="Times New Roman" w:cs="Times New Roman"/>
          <w:sz w:val="28"/>
          <w:szCs w:val="28"/>
        </w:rPr>
        <w:t xml:space="preserve"> trong công tác phòng, chống dịch COVID-19:</w:t>
      </w:r>
    </w:p>
    <w:p w:rsidR="00995C11" w:rsidRDefault="00A551EC" w:rsidP="00063F2D">
      <w:pPr>
        <w:spacing w:after="120" w:line="269" w:lineRule="auto"/>
        <w:ind w:firstLine="709"/>
        <w:jc w:val="both"/>
        <w:rPr>
          <w:rStyle w:val="Emphasis"/>
          <w:rFonts w:ascii="Times New Roman" w:hAnsi="Times New Roman" w:cs="Times New Roman"/>
          <w:i w:val="0"/>
          <w:sz w:val="28"/>
          <w:szCs w:val="28"/>
        </w:rPr>
      </w:pPr>
      <w:r>
        <w:rPr>
          <w:rFonts w:ascii="Times New Roman" w:hAnsi="Times New Roman" w:cs="Times New Roman"/>
          <w:sz w:val="28"/>
          <w:szCs w:val="28"/>
        </w:rPr>
        <w:lastRenderedPageBreak/>
        <w:t xml:space="preserve">- </w:t>
      </w:r>
      <w:r w:rsidR="004C7CD6" w:rsidRPr="00736A38">
        <w:rPr>
          <w:rFonts w:ascii="Times New Roman" w:hAnsi="Times New Roman" w:cs="Times New Roman"/>
          <w:sz w:val="28"/>
          <w:szCs w:val="28"/>
        </w:rPr>
        <w:t xml:space="preserve">Thực hiện </w:t>
      </w:r>
      <w:r w:rsidR="00EF3B90" w:rsidRPr="00736A38">
        <w:rPr>
          <w:rFonts w:ascii="Times New Roman" w:hAnsi="Times New Roman" w:cs="Times New Roman"/>
          <w:sz w:val="28"/>
          <w:szCs w:val="28"/>
        </w:rPr>
        <w:t xml:space="preserve">Chỉ thị số 16/CT-TTg, ngày 31-3-2020, của Thủ tướng Chính phủ, </w:t>
      </w:r>
      <w:r w:rsidR="00EF3B90" w:rsidRPr="00736A38">
        <w:rPr>
          <w:rStyle w:val="Emphasis"/>
          <w:rFonts w:ascii="Times New Roman" w:hAnsi="Times New Roman" w:cs="Times New Roman"/>
          <w:i w:val="0"/>
          <w:sz w:val="28"/>
          <w:szCs w:val="28"/>
        </w:rPr>
        <w:t>“Về thực hiện các biện pháp cấp bách phòng, chống dịch COVID-19”</w:t>
      </w:r>
      <w:r w:rsidR="00B760BA">
        <w:rPr>
          <w:rStyle w:val="Emphasis"/>
          <w:rFonts w:ascii="Times New Roman" w:hAnsi="Times New Roman" w:cs="Times New Roman"/>
          <w:i w:val="0"/>
          <w:sz w:val="28"/>
          <w:szCs w:val="28"/>
        </w:rPr>
        <w:t xml:space="preserve">, các văn bản của UBND tỉnh và Ban Chỉ đạo về phòng, chống dịch </w:t>
      </w:r>
      <w:r w:rsidR="00B760BA">
        <w:rPr>
          <w:rFonts w:ascii="Times New Roman" w:hAnsi="Times New Roman" w:cs="Times New Roman"/>
          <w:sz w:val="28"/>
          <w:szCs w:val="28"/>
        </w:rPr>
        <w:t xml:space="preserve">COVID-19; </w:t>
      </w:r>
      <w:r w:rsidR="00D95C63" w:rsidRPr="00736A38">
        <w:rPr>
          <w:rStyle w:val="Emphasis"/>
          <w:rFonts w:ascii="Times New Roman" w:hAnsi="Times New Roman" w:cs="Times New Roman"/>
          <w:i w:val="0"/>
          <w:sz w:val="28"/>
          <w:szCs w:val="28"/>
        </w:rPr>
        <w:t xml:space="preserve">Phòng BTXH đã tham mưu Sở </w:t>
      </w:r>
      <w:r w:rsidR="004D0282" w:rsidRPr="00736A38">
        <w:rPr>
          <w:rStyle w:val="Emphasis"/>
          <w:rFonts w:ascii="Times New Roman" w:hAnsi="Times New Roman" w:cs="Times New Roman"/>
          <w:i w:val="0"/>
          <w:sz w:val="28"/>
          <w:szCs w:val="28"/>
        </w:rPr>
        <w:t xml:space="preserve">văn </w:t>
      </w:r>
      <w:r>
        <w:rPr>
          <w:rStyle w:val="Emphasis"/>
          <w:rFonts w:ascii="Times New Roman" w:hAnsi="Times New Roman" w:cs="Times New Roman"/>
          <w:i w:val="0"/>
          <w:sz w:val="28"/>
          <w:szCs w:val="28"/>
        </w:rPr>
        <w:t>b</w:t>
      </w:r>
      <w:r w:rsidR="004D0282" w:rsidRPr="00736A38">
        <w:rPr>
          <w:rStyle w:val="Emphasis"/>
          <w:rFonts w:ascii="Times New Roman" w:hAnsi="Times New Roman" w:cs="Times New Roman"/>
          <w:i w:val="0"/>
          <w:sz w:val="28"/>
          <w:szCs w:val="28"/>
        </w:rPr>
        <w:t xml:space="preserve">ản </w:t>
      </w:r>
      <w:r w:rsidR="00D95C63" w:rsidRPr="00736A38">
        <w:rPr>
          <w:rStyle w:val="Emphasis"/>
          <w:rFonts w:ascii="Times New Roman" w:hAnsi="Times New Roman" w:cs="Times New Roman"/>
          <w:i w:val="0"/>
          <w:sz w:val="28"/>
          <w:szCs w:val="28"/>
        </w:rPr>
        <w:t>hướng dẫn các cơ sở trợ giúp xã hội công tác phòng chống dịch</w:t>
      </w:r>
      <w:r w:rsidR="004D0282" w:rsidRPr="00736A38">
        <w:rPr>
          <w:rStyle w:val="Emphasis"/>
          <w:rFonts w:ascii="Times New Roman" w:hAnsi="Times New Roman" w:cs="Times New Roman"/>
          <w:i w:val="0"/>
          <w:sz w:val="28"/>
          <w:szCs w:val="28"/>
        </w:rPr>
        <w:t xml:space="preserve">, in ấn </w:t>
      </w:r>
      <w:r>
        <w:rPr>
          <w:rStyle w:val="Emphasis"/>
          <w:rFonts w:ascii="Times New Roman" w:hAnsi="Times New Roman" w:cs="Times New Roman"/>
          <w:i w:val="0"/>
          <w:sz w:val="28"/>
          <w:szCs w:val="28"/>
        </w:rPr>
        <w:t xml:space="preserve">7.000 </w:t>
      </w:r>
      <w:r w:rsidR="004D0282" w:rsidRPr="00736A38">
        <w:rPr>
          <w:rStyle w:val="Emphasis"/>
          <w:rFonts w:ascii="Times New Roman" w:hAnsi="Times New Roman" w:cs="Times New Roman"/>
          <w:i w:val="0"/>
          <w:sz w:val="28"/>
          <w:szCs w:val="28"/>
        </w:rPr>
        <w:t>áp phích về hướng dẫn</w:t>
      </w:r>
      <w:r w:rsidR="00D95C63" w:rsidRPr="00736A38">
        <w:rPr>
          <w:rStyle w:val="Emphasis"/>
          <w:rFonts w:ascii="Times New Roman" w:hAnsi="Times New Roman" w:cs="Times New Roman"/>
          <w:i w:val="0"/>
          <w:sz w:val="28"/>
          <w:szCs w:val="28"/>
        </w:rPr>
        <w:t xml:space="preserve"> </w:t>
      </w:r>
      <w:r w:rsidR="004D0282" w:rsidRPr="00736A38">
        <w:rPr>
          <w:rStyle w:val="Emphasis"/>
          <w:rFonts w:ascii="Times New Roman" w:hAnsi="Times New Roman" w:cs="Times New Roman"/>
          <w:i w:val="0"/>
          <w:sz w:val="28"/>
          <w:szCs w:val="28"/>
        </w:rPr>
        <w:t xml:space="preserve">phòng chống dịch, cung cấp nước rửa tay </w:t>
      </w:r>
      <w:r w:rsidR="00D777BE" w:rsidRPr="00736A38">
        <w:rPr>
          <w:rStyle w:val="Emphasis"/>
          <w:rFonts w:ascii="Times New Roman" w:hAnsi="Times New Roman" w:cs="Times New Roman"/>
          <w:i w:val="0"/>
          <w:sz w:val="28"/>
          <w:szCs w:val="28"/>
        </w:rPr>
        <w:t xml:space="preserve">sát khuẩn </w:t>
      </w:r>
      <w:r w:rsidR="00D95C63" w:rsidRPr="00736A38">
        <w:rPr>
          <w:rStyle w:val="Emphasis"/>
          <w:rFonts w:ascii="Times New Roman" w:hAnsi="Times New Roman" w:cs="Times New Roman"/>
          <w:i w:val="0"/>
          <w:sz w:val="28"/>
          <w:szCs w:val="28"/>
        </w:rPr>
        <w:t>cho 1.495 đối tượng được chăm sóc, nuôi dưỡng, phục hồi chức năng và giáo dục, dạy nghề.</w:t>
      </w:r>
    </w:p>
    <w:p w:rsidR="00A551EC" w:rsidRPr="00A551EC" w:rsidRDefault="00A551EC" w:rsidP="00063F2D">
      <w:pPr>
        <w:pStyle w:val="dieu"/>
        <w:spacing w:line="269" w:lineRule="auto"/>
        <w:ind w:firstLine="709"/>
        <w:jc w:val="both"/>
        <w:rPr>
          <w:b w:val="0"/>
          <w:color w:val="auto"/>
          <w:sz w:val="28"/>
          <w:szCs w:val="28"/>
          <w:lang w:val="fr-FR"/>
        </w:rPr>
      </w:pPr>
      <w:r w:rsidRPr="00A551EC">
        <w:rPr>
          <w:b w:val="0"/>
          <w:color w:val="auto"/>
          <w:sz w:val="28"/>
          <w:szCs w:val="28"/>
          <w:lang w:val="fr-FR"/>
        </w:rPr>
        <w:t xml:space="preserve">- Vận động tổ chức Viện nghiên cứu phát triển cộng đồng (ACDC) tài trợ nước rửa tay sát khuẩn cho các tổ chức hội người khuyết tật, các cơ sở trợ giúp xã hội; hỗ trợ 6 tấn gạo (90 triệu đồng) cho người khuyết tật, hộ gia đình có người khuyết tật có hoàn cảnh khó khăn bị ảnh hưởng bởi dịch Covid-19. </w:t>
      </w:r>
    </w:p>
    <w:p w:rsidR="00A551EC" w:rsidRDefault="00A551EC" w:rsidP="00063F2D">
      <w:pPr>
        <w:spacing w:after="120" w:line="269" w:lineRule="auto"/>
        <w:ind w:firstLine="709"/>
        <w:jc w:val="both"/>
        <w:rPr>
          <w:rFonts w:ascii="Times New Roman" w:hAnsi="Times New Roman" w:cs="Times New Roman"/>
          <w:iCs/>
          <w:sz w:val="28"/>
          <w:szCs w:val="28"/>
          <w:lang w:val="nl-NL"/>
        </w:rPr>
      </w:pPr>
      <w:r>
        <w:rPr>
          <w:rFonts w:ascii="Times New Roman" w:hAnsi="Times New Roman" w:cs="Times New Roman"/>
          <w:iCs/>
          <w:sz w:val="28"/>
          <w:szCs w:val="28"/>
          <w:lang w:val="nl-NL"/>
        </w:rPr>
        <w:t xml:space="preserve">Một số kiến nghị, </w:t>
      </w:r>
      <w:r w:rsidR="00464DC2">
        <w:rPr>
          <w:rFonts w:ascii="Times New Roman" w:hAnsi="Times New Roman" w:cs="Times New Roman"/>
          <w:iCs/>
          <w:sz w:val="28"/>
          <w:szCs w:val="28"/>
          <w:lang w:val="nl-NL"/>
        </w:rPr>
        <w:t>đề xuất rút ra trong quá trình  thực hiễn hỗ trợ cho đối tượng bị ảnh hưởng COVID-19:</w:t>
      </w:r>
    </w:p>
    <w:p w:rsidR="00464DC2" w:rsidRDefault="002250B8" w:rsidP="00063F2D">
      <w:pPr>
        <w:spacing w:after="120" w:line="269" w:lineRule="auto"/>
        <w:ind w:firstLine="709"/>
        <w:jc w:val="both"/>
        <w:rPr>
          <w:rFonts w:ascii="Times New Roman" w:hAnsi="Times New Roman" w:cs="Times New Roman"/>
          <w:iCs/>
          <w:sz w:val="28"/>
          <w:szCs w:val="28"/>
          <w:lang w:val="nl-NL"/>
        </w:rPr>
      </w:pPr>
      <w:r>
        <w:rPr>
          <w:rFonts w:ascii="Times New Roman" w:hAnsi="Times New Roman" w:cs="Times New Roman"/>
          <w:iCs/>
          <w:sz w:val="28"/>
          <w:szCs w:val="28"/>
          <w:lang w:val="nl-NL"/>
        </w:rPr>
        <w:t>Thứ nhất: Lãnh đạo các địa phương chủ động nắm bắt tình hình, đời sống của người dân, nhất là các đối tượng yếu thế đ</w:t>
      </w:r>
      <w:r w:rsidR="00CA610B">
        <w:rPr>
          <w:rFonts w:ascii="Times New Roman" w:hAnsi="Times New Roman" w:cs="Times New Roman"/>
          <w:iCs/>
          <w:sz w:val="28"/>
          <w:szCs w:val="28"/>
          <w:lang w:val="nl-NL"/>
        </w:rPr>
        <w:t>ể kịp thời</w:t>
      </w:r>
      <w:r>
        <w:rPr>
          <w:rFonts w:ascii="Times New Roman" w:hAnsi="Times New Roman" w:cs="Times New Roman"/>
          <w:iCs/>
          <w:sz w:val="28"/>
          <w:szCs w:val="28"/>
          <w:lang w:val="nl-NL"/>
        </w:rPr>
        <w:t xml:space="preserve"> tham mưu, đề xuất hỗ trợ khẩn cấp cho người dân trong giai đoạn gặp khó khăn do thiên tai, dịch bệnh.</w:t>
      </w:r>
    </w:p>
    <w:p w:rsidR="003D0EE1" w:rsidRDefault="002250B8" w:rsidP="00063F2D">
      <w:pPr>
        <w:spacing w:after="120" w:line="269" w:lineRule="auto"/>
        <w:ind w:firstLine="709"/>
        <w:jc w:val="both"/>
        <w:rPr>
          <w:rFonts w:ascii="Times New Roman" w:hAnsi="Times New Roman" w:cs="Times New Roman"/>
          <w:iCs/>
          <w:sz w:val="28"/>
          <w:szCs w:val="28"/>
          <w:lang w:val="nl-NL"/>
        </w:rPr>
      </w:pPr>
      <w:r>
        <w:rPr>
          <w:rFonts w:ascii="Times New Roman" w:hAnsi="Times New Roman" w:cs="Times New Roman"/>
          <w:iCs/>
          <w:sz w:val="28"/>
          <w:szCs w:val="28"/>
          <w:lang w:val="nl-NL"/>
        </w:rPr>
        <w:t xml:space="preserve">Thứ hai: Cần nghiên cứu, nắm vững các chính sách thuộc lĩnh vực an sinh xã hội cũng như các Nghị quyết, chỉ thị, quy định của Chính phủ quy định về chính sách hỗ trợ khó khăn </w:t>
      </w:r>
      <w:r w:rsidR="005C7EDA">
        <w:rPr>
          <w:rFonts w:ascii="Times New Roman" w:hAnsi="Times New Roman" w:cs="Times New Roman"/>
          <w:iCs/>
          <w:sz w:val="28"/>
          <w:szCs w:val="28"/>
          <w:lang w:val="nl-NL"/>
        </w:rPr>
        <w:t>để</w:t>
      </w:r>
      <w:r>
        <w:rPr>
          <w:rFonts w:ascii="Times New Roman" w:hAnsi="Times New Roman" w:cs="Times New Roman"/>
          <w:iCs/>
          <w:sz w:val="28"/>
          <w:szCs w:val="28"/>
          <w:lang w:val="nl-NL"/>
        </w:rPr>
        <w:t xml:space="preserve"> hướng dẫn thực hiện đảm bảo đúng, đủ và kịp thời.</w:t>
      </w:r>
    </w:p>
    <w:p w:rsidR="003D0EE1" w:rsidRDefault="003D0EE1" w:rsidP="00063F2D">
      <w:pPr>
        <w:spacing w:after="120" w:line="269" w:lineRule="auto"/>
        <w:ind w:firstLine="709"/>
        <w:jc w:val="both"/>
        <w:rPr>
          <w:rFonts w:ascii="Times New Roman" w:hAnsi="Times New Roman" w:cs="Times New Roman"/>
          <w:iCs/>
          <w:sz w:val="28"/>
          <w:szCs w:val="28"/>
          <w:lang w:val="nl-NL"/>
        </w:rPr>
      </w:pPr>
      <w:r>
        <w:rPr>
          <w:rFonts w:ascii="Times New Roman" w:hAnsi="Times New Roman" w:cs="Times New Roman"/>
          <w:iCs/>
          <w:sz w:val="28"/>
          <w:szCs w:val="28"/>
          <w:lang w:val="nl-NL"/>
        </w:rPr>
        <w:t>Thứ ba: Đẩy mạnh công tác tuyên truyền các chính sách hỗ trợ ưu Việt của Chính phủ cho người dân biết. Đồng thời qua đó phát huy sự tham gia giám sát của người dân trong thực hiện chính sách hỗ trợ cho đối tượng bảo trợ xã hội.</w:t>
      </w:r>
    </w:p>
    <w:p w:rsidR="003B4DFF" w:rsidRDefault="0018568F" w:rsidP="00063F2D">
      <w:pPr>
        <w:spacing w:after="120" w:line="269" w:lineRule="auto"/>
        <w:ind w:firstLine="709"/>
        <w:jc w:val="both"/>
        <w:rPr>
          <w:rFonts w:ascii="Times New Roman" w:hAnsi="Times New Roman" w:cs="Times New Roman"/>
          <w:iCs/>
          <w:sz w:val="28"/>
          <w:szCs w:val="28"/>
          <w:lang w:val="nl-NL"/>
        </w:rPr>
      </w:pPr>
      <w:r>
        <w:rPr>
          <w:rFonts w:ascii="Times New Roman" w:hAnsi="Times New Roman" w:cs="Times New Roman"/>
          <w:iCs/>
          <w:sz w:val="28"/>
          <w:szCs w:val="28"/>
          <w:lang w:val="nl-NL"/>
        </w:rPr>
        <w:t xml:space="preserve">Thứ </w:t>
      </w:r>
      <w:r w:rsidR="000D46B0">
        <w:rPr>
          <w:rFonts w:ascii="Times New Roman" w:hAnsi="Times New Roman" w:cs="Times New Roman"/>
          <w:iCs/>
          <w:sz w:val="28"/>
          <w:szCs w:val="28"/>
          <w:lang w:val="nl-NL"/>
        </w:rPr>
        <w:t>tư</w:t>
      </w:r>
      <w:r>
        <w:rPr>
          <w:rFonts w:ascii="Times New Roman" w:hAnsi="Times New Roman" w:cs="Times New Roman"/>
          <w:iCs/>
          <w:sz w:val="28"/>
          <w:szCs w:val="28"/>
          <w:lang w:val="nl-NL"/>
        </w:rPr>
        <w:t xml:space="preserve">: </w:t>
      </w:r>
      <w:r w:rsidR="00CA610B">
        <w:rPr>
          <w:rFonts w:ascii="Times New Roman" w:hAnsi="Times New Roman" w:cs="Times New Roman"/>
          <w:iCs/>
          <w:sz w:val="28"/>
          <w:szCs w:val="28"/>
          <w:lang w:val="nl-NL"/>
        </w:rPr>
        <w:t>Tăng cường công tác kiểm tra, giám sát, đôn đốc thực hiện, đồng thời ngăn ngừa các trường hợp trục lợi về chính sách.</w:t>
      </w:r>
      <w:r w:rsidR="003B4DFF">
        <w:rPr>
          <w:rFonts w:ascii="Times New Roman" w:hAnsi="Times New Roman" w:cs="Times New Roman"/>
          <w:iCs/>
          <w:sz w:val="28"/>
          <w:szCs w:val="28"/>
          <w:lang w:val="nl-NL"/>
        </w:rPr>
        <w:t xml:space="preserve"> Khuyến khích những đối tượng có điều kiện không tiếp nhận hỗ trợ để nhường cho những người khác khó khăn hơn.</w:t>
      </w:r>
    </w:p>
    <w:p w:rsidR="0033787F" w:rsidRDefault="003B4DFF" w:rsidP="00063F2D">
      <w:pPr>
        <w:spacing w:after="120" w:line="269" w:lineRule="auto"/>
        <w:ind w:firstLine="709"/>
        <w:jc w:val="both"/>
        <w:rPr>
          <w:rFonts w:ascii="Times New Roman" w:hAnsi="Times New Roman" w:cs="Times New Roman"/>
          <w:iCs/>
          <w:sz w:val="28"/>
          <w:szCs w:val="28"/>
          <w:lang w:val="nl-NL"/>
        </w:rPr>
      </w:pPr>
      <w:r>
        <w:rPr>
          <w:rFonts w:ascii="Times New Roman" w:hAnsi="Times New Roman" w:cs="Times New Roman"/>
          <w:iCs/>
          <w:sz w:val="28"/>
          <w:szCs w:val="28"/>
          <w:lang w:val="nl-NL"/>
        </w:rPr>
        <w:t>Thứ</w:t>
      </w:r>
      <w:r w:rsidR="000D46B0">
        <w:rPr>
          <w:rFonts w:ascii="Times New Roman" w:hAnsi="Times New Roman" w:cs="Times New Roman"/>
          <w:iCs/>
          <w:sz w:val="28"/>
          <w:szCs w:val="28"/>
          <w:lang w:val="nl-NL"/>
        </w:rPr>
        <w:t xml:space="preserve"> năm</w:t>
      </w:r>
      <w:r>
        <w:rPr>
          <w:rFonts w:ascii="Times New Roman" w:hAnsi="Times New Roman" w:cs="Times New Roman"/>
          <w:iCs/>
          <w:sz w:val="28"/>
          <w:szCs w:val="28"/>
          <w:lang w:val="nl-NL"/>
        </w:rPr>
        <w:t xml:space="preserve">: </w:t>
      </w:r>
      <w:r w:rsidR="00D2498B">
        <w:rPr>
          <w:rFonts w:ascii="Times New Roman" w:hAnsi="Times New Roman" w:cs="Times New Roman"/>
          <w:iCs/>
          <w:sz w:val="28"/>
          <w:szCs w:val="28"/>
          <w:lang w:val="nl-NL"/>
        </w:rPr>
        <w:t xml:space="preserve"> </w:t>
      </w:r>
      <w:r w:rsidR="005B6619">
        <w:rPr>
          <w:rFonts w:ascii="Times New Roman" w:hAnsi="Times New Roman" w:cs="Times New Roman"/>
          <w:iCs/>
          <w:sz w:val="28"/>
          <w:szCs w:val="28"/>
          <w:lang w:val="nl-NL"/>
        </w:rPr>
        <w:t>Trong quá trình hỗ trợ cho người dân phải thực hiện đảm bảo giãn cách xã hội trong thời gian phòng chống dịch; đa dạng hóa phương thức hỗ trợ cho người dân nhất là người khuyết tật đặc biệt nặng, NCT ốm đau..v.v...</w:t>
      </w:r>
    </w:p>
    <w:p w:rsidR="0018568F" w:rsidRPr="00736A38" w:rsidRDefault="0033787F" w:rsidP="00063F2D">
      <w:pPr>
        <w:spacing w:after="120" w:line="269" w:lineRule="auto"/>
        <w:ind w:firstLine="709"/>
        <w:jc w:val="both"/>
        <w:rPr>
          <w:rStyle w:val="Emphasis"/>
          <w:rFonts w:ascii="Times New Roman" w:hAnsi="Times New Roman" w:cs="Times New Roman"/>
          <w:i w:val="0"/>
          <w:sz w:val="28"/>
          <w:szCs w:val="28"/>
        </w:rPr>
      </w:pPr>
      <w:r>
        <w:rPr>
          <w:rFonts w:ascii="Times New Roman" w:hAnsi="Times New Roman" w:cs="Times New Roman"/>
          <w:iCs/>
          <w:sz w:val="28"/>
          <w:szCs w:val="28"/>
          <w:lang w:val="nl-NL"/>
        </w:rPr>
        <w:t xml:space="preserve">Thứ </w:t>
      </w:r>
      <w:r w:rsidR="000D46B0">
        <w:rPr>
          <w:rFonts w:ascii="Times New Roman" w:hAnsi="Times New Roman" w:cs="Times New Roman"/>
          <w:iCs/>
          <w:sz w:val="28"/>
          <w:szCs w:val="28"/>
          <w:lang w:val="nl-NL"/>
        </w:rPr>
        <w:t>sáu</w:t>
      </w:r>
      <w:r>
        <w:rPr>
          <w:rFonts w:ascii="Times New Roman" w:hAnsi="Times New Roman" w:cs="Times New Roman"/>
          <w:iCs/>
          <w:sz w:val="28"/>
          <w:szCs w:val="28"/>
          <w:lang w:val="nl-NL"/>
        </w:rPr>
        <w:t>:</w:t>
      </w:r>
      <w:r w:rsidR="00E84B62">
        <w:rPr>
          <w:rFonts w:ascii="Times New Roman" w:hAnsi="Times New Roman" w:cs="Times New Roman"/>
          <w:iCs/>
          <w:sz w:val="28"/>
          <w:szCs w:val="28"/>
          <w:lang w:val="nl-NL"/>
        </w:rPr>
        <w:t xml:space="preserve"> </w:t>
      </w:r>
      <w:r w:rsidR="005B6619">
        <w:rPr>
          <w:rFonts w:ascii="Times New Roman" w:hAnsi="Times New Roman" w:cs="Times New Roman"/>
          <w:iCs/>
          <w:sz w:val="28"/>
          <w:szCs w:val="28"/>
          <w:lang w:val="nl-NL"/>
        </w:rPr>
        <w:t xml:space="preserve"> </w:t>
      </w:r>
      <w:r w:rsidR="000D46B0">
        <w:rPr>
          <w:rFonts w:ascii="Times New Roman" w:hAnsi="Times New Roman" w:cs="Times New Roman"/>
          <w:iCs/>
          <w:sz w:val="28"/>
          <w:szCs w:val="28"/>
          <w:lang w:val="nl-NL"/>
        </w:rPr>
        <w:t xml:space="preserve">Đẩy mạnh xã hội hóa các nguồn lực hỗ trợ kịp thời cho đối tượng gặp khó khăn khi xảy ra thiên tai, dịch bệnh. </w:t>
      </w:r>
      <w:r w:rsidR="00C4069A">
        <w:rPr>
          <w:rFonts w:ascii="Times New Roman" w:hAnsi="Times New Roman" w:cs="Times New Roman"/>
          <w:iCs/>
          <w:sz w:val="28"/>
          <w:szCs w:val="28"/>
          <w:lang w:val="nl-NL"/>
        </w:rPr>
        <w:t>Cần l</w:t>
      </w:r>
      <w:r w:rsidR="0094447B">
        <w:rPr>
          <w:rFonts w:ascii="Times New Roman" w:hAnsi="Times New Roman" w:cs="Times New Roman"/>
          <w:iCs/>
          <w:sz w:val="28"/>
          <w:szCs w:val="28"/>
          <w:lang w:val="nl-NL"/>
        </w:rPr>
        <w:t>àm</w:t>
      </w:r>
      <w:r w:rsidR="00C81689">
        <w:rPr>
          <w:rFonts w:ascii="Times New Roman" w:hAnsi="Times New Roman" w:cs="Times New Roman"/>
          <w:iCs/>
          <w:sz w:val="28"/>
          <w:szCs w:val="28"/>
          <w:lang w:val="nl-NL"/>
        </w:rPr>
        <w:t xml:space="preserve"> tốt công tác biểu dương, khen thưởng các tập thể, cá nhân tham gia tích cực trong công tác phòng, chống dịch; công tác tác tham mưu hỗ trợ các chính sách giúp người dân, doanh nghiệp bị ảnh hưởng đại dịch </w:t>
      </w:r>
      <w:r w:rsidR="00C81689" w:rsidRPr="00742153">
        <w:rPr>
          <w:rFonts w:ascii="Times New Roman" w:hAnsi="Times New Roman" w:cs="Times New Roman"/>
          <w:sz w:val="28"/>
          <w:szCs w:val="28"/>
        </w:rPr>
        <w:t>COVID-19</w:t>
      </w:r>
      <w:r w:rsidR="00C81689">
        <w:rPr>
          <w:rFonts w:ascii="Times New Roman" w:hAnsi="Times New Roman" w:cs="Times New Roman"/>
          <w:sz w:val="28"/>
          <w:szCs w:val="28"/>
        </w:rPr>
        <w:t>.</w:t>
      </w:r>
    </w:p>
    <w:p w:rsidR="00E84B62" w:rsidRPr="00742153" w:rsidRDefault="00E84B62" w:rsidP="00063F2D">
      <w:pPr>
        <w:spacing w:after="120" w:line="269" w:lineRule="auto"/>
        <w:ind w:firstLine="709"/>
        <w:jc w:val="both"/>
        <w:rPr>
          <w:rFonts w:ascii="Times New Roman" w:hAnsi="Times New Roman" w:cs="Times New Roman"/>
          <w:sz w:val="28"/>
          <w:szCs w:val="28"/>
        </w:rPr>
      </w:pPr>
      <w:r w:rsidRPr="00742153">
        <w:rPr>
          <w:rFonts w:ascii="Times New Roman" w:hAnsi="Times New Roman" w:cs="Times New Roman"/>
          <w:sz w:val="28"/>
          <w:szCs w:val="28"/>
        </w:rPr>
        <w:lastRenderedPageBreak/>
        <w:t>Trên đây là nội dung tham luận của Phòng Bảo trợ xã hội về thực hiện chính sách hỗ trợ các đối tượng bảo trợ xã hội gặp khó khăn do dịch bệnh COVID-19. Một lẫn nữa kính chúc các đồng chí Lãnh đạo và toàn thể đại biểu sức khỏe, chúc Hội nghị thành công tốt đẹp. Xin chân thành cảm ơn./.</w:t>
      </w:r>
    </w:p>
    <w:p w:rsidR="008432D8" w:rsidRPr="00736A38" w:rsidRDefault="008432D8" w:rsidP="00FD2EE8">
      <w:pPr>
        <w:spacing w:before="60" w:line="320" w:lineRule="exact"/>
        <w:ind w:firstLine="567"/>
        <w:jc w:val="both"/>
        <w:rPr>
          <w:rFonts w:ascii="Times New Roman" w:hAnsi="Times New Roman" w:cs="Times New Roman"/>
          <w:sz w:val="28"/>
          <w:szCs w:val="28"/>
        </w:rPr>
      </w:pPr>
    </w:p>
    <w:sectPr w:rsidR="008432D8" w:rsidRPr="00736A38" w:rsidSect="00063F2D">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701" w:header="45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35E" w:rsidRDefault="00E2235E" w:rsidP="007E20A3">
      <w:pPr>
        <w:spacing w:after="0" w:line="240" w:lineRule="auto"/>
      </w:pPr>
      <w:r>
        <w:separator/>
      </w:r>
    </w:p>
  </w:endnote>
  <w:endnote w:type="continuationSeparator" w:id="0">
    <w:p w:rsidR="00E2235E" w:rsidRDefault="00E2235E" w:rsidP="007E2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2D" w:rsidRDefault="00063F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2D" w:rsidRDefault="00063F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2D" w:rsidRDefault="00063F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35E" w:rsidRDefault="00E2235E" w:rsidP="007E20A3">
      <w:pPr>
        <w:spacing w:after="0" w:line="240" w:lineRule="auto"/>
      </w:pPr>
      <w:r>
        <w:separator/>
      </w:r>
    </w:p>
  </w:footnote>
  <w:footnote w:type="continuationSeparator" w:id="0">
    <w:p w:rsidR="00E2235E" w:rsidRDefault="00E2235E" w:rsidP="007E20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2D" w:rsidRDefault="00063F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247385300"/>
      <w:docPartObj>
        <w:docPartGallery w:val="Page Numbers (Top of Page)"/>
        <w:docPartUnique/>
      </w:docPartObj>
    </w:sdtPr>
    <w:sdtEndPr>
      <w:rPr>
        <w:noProof/>
      </w:rPr>
    </w:sdtEndPr>
    <w:sdtContent>
      <w:p w:rsidR="00ED044C" w:rsidRPr="00063F2D" w:rsidRDefault="00314659">
        <w:pPr>
          <w:pStyle w:val="Header"/>
          <w:jc w:val="center"/>
          <w:rPr>
            <w:rFonts w:ascii="Times New Roman" w:hAnsi="Times New Roman" w:cs="Times New Roman"/>
            <w:sz w:val="28"/>
            <w:szCs w:val="28"/>
          </w:rPr>
        </w:pPr>
        <w:r w:rsidRPr="00063F2D">
          <w:rPr>
            <w:rFonts w:ascii="Times New Roman" w:hAnsi="Times New Roman" w:cs="Times New Roman"/>
            <w:sz w:val="28"/>
            <w:szCs w:val="28"/>
          </w:rPr>
          <w:fldChar w:fldCharType="begin"/>
        </w:r>
        <w:r w:rsidR="00ED044C" w:rsidRPr="00063F2D">
          <w:rPr>
            <w:rFonts w:ascii="Times New Roman" w:hAnsi="Times New Roman" w:cs="Times New Roman"/>
            <w:sz w:val="28"/>
            <w:szCs w:val="28"/>
          </w:rPr>
          <w:instrText xml:space="preserve"> PAGE   \* MERGEFORMAT </w:instrText>
        </w:r>
        <w:r w:rsidRPr="00063F2D">
          <w:rPr>
            <w:rFonts w:ascii="Times New Roman" w:hAnsi="Times New Roman" w:cs="Times New Roman"/>
            <w:sz w:val="28"/>
            <w:szCs w:val="28"/>
          </w:rPr>
          <w:fldChar w:fldCharType="separate"/>
        </w:r>
        <w:r w:rsidR="00063F2D">
          <w:rPr>
            <w:rFonts w:ascii="Times New Roman" w:hAnsi="Times New Roman" w:cs="Times New Roman"/>
            <w:noProof/>
            <w:sz w:val="28"/>
            <w:szCs w:val="28"/>
          </w:rPr>
          <w:t>2</w:t>
        </w:r>
        <w:r w:rsidRPr="00063F2D">
          <w:rPr>
            <w:rFonts w:ascii="Times New Roman" w:hAnsi="Times New Roman" w:cs="Times New Roman"/>
            <w:noProof/>
            <w:sz w:val="28"/>
            <w:szCs w:val="28"/>
          </w:rPr>
          <w:fldChar w:fldCharType="end"/>
        </w:r>
      </w:p>
    </w:sdtContent>
  </w:sdt>
  <w:p w:rsidR="00ED044C" w:rsidRDefault="00ED04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2D" w:rsidRDefault="00063F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20F0B"/>
    <w:rsid w:val="00020F0B"/>
    <w:rsid w:val="000270AE"/>
    <w:rsid w:val="000413E1"/>
    <w:rsid w:val="00063F2D"/>
    <w:rsid w:val="0008047D"/>
    <w:rsid w:val="000A5C66"/>
    <w:rsid w:val="000C6AD4"/>
    <w:rsid w:val="000D46B0"/>
    <w:rsid w:val="001305C8"/>
    <w:rsid w:val="0018568F"/>
    <w:rsid w:val="002250B8"/>
    <w:rsid w:val="00314659"/>
    <w:rsid w:val="0033787F"/>
    <w:rsid w:val="003B4DFF"/>
    <w:rsid w:val="003D0EE1"/>
    <w:rsid w:val="003F4B52"/>
    <w:rsid w:val="00464DC2"/>
    <w:rsid w:val="004C7CD6"/>
    <w:rsid w:val="004D0282"/>
    <w:rsid w:val="00527176"/>
    <w:rsid w:val="00593873"/>
    <w:rsid w:val="005A09B3"/>
    <w:rsid w:val="005B6619"/>
    <w:rsid w:val="005C7EDA"/>
    <w:rsid w:val="005E2D77"/>
    <w:rsid w:val="005F7662"/>
    <w:rsid w:val="00736A38"/>
    <w:rsid w:val="00742153"/>
    <w:rsid w:val="00794DC0"/>
    <w:rsid w:val="007E20A3"/>
    <w:rsid w:val="00827A90"/>
    <w:rsid w:val="008432D8"/>
    <w:rsid w:val="0094447B"/>
    <w:rsid w:val="009473E7"/>
    <w:rsid w:val="0098179F"/>
    <w:rsid w:val="00990F60"/>
    <w:rsid w:val="00995676"/>
    <w:rsid w:val="00995C11"/>
    <w:rsid w:val="00A20ED8"/>
    <w:rsid w:val="00A26B6D"/>
    <w:rsid w:val="00A551EC"/>
    <w:rsid w:val="00A60E0A"/>
    <w:rsid w:val="00A71246"/>
    <w:rsid w:val="00AC1D5D"/>
    <w:rsid w:val="00B25474"/>
    <w:rsid w:val="00B53DA3"/>
    <w:rsid w:val="00B56DE5"/>
    <w:rsid w:val="00B760BA"/>
    <w:rsid w:val="00B87EAC"/>
    <w:rsid w:val="00BC03A2"/>
    <w:rsid w:val="00C11EF4"/>
    <w:rsid w:val="00C4069A"/>
    <w:rsid w:val="00C751C8"/>
    <w:rsid w:val="00C81689"/>
    <w:rsid w:val="00C92B16"/>
    <w:rsid w:val="00CA610B"/>
    <w:rsid w:val="00D2498B"/>
    <w:rsid w:val="00D777BE"/>
    <w:rsid w:val="00D91999"/>
    <w:rsid w:val="00D95C63"/>
    <w:rsid w:val="00E05648"/>
    <w:rsid w:val="00E2235E"/>
    <w:rsid w:val="00E45BB4"/>
    <w:rsid w:val="00E829C9"/>
    <w:rsid w:val="00E84B62"/>
    <w:rsid w:val="00E86CE5"/>
    <w:rsid w:val="00ED044C"/>
    <w:rsid w:val="00EF3B90"/>
    <w:rsid w:val="00F65AAD"/>
    <w:rsid w:val="00FD2EE8"/>
    <w:rsid w:val="00FE4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6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F3B90"/>
    <w:rPr>
      <w:i/>
      <w:iCs/>
    </w:rPr>
  </w:style>
  <w:style w:type="paragraph" w:styleId="Header">
    <w:name w:val="header"/>
    <w:basedOn w:val="Normal"/>
    <w:link w:val="HeaderChar"/>
    <w:uiPriority w:val="99"/>
    <w:unhideWhenUsed/>
    <w:rsid w:val="007E2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0A3"/>
  </w:style>
  <w:style w:type="paragraph" w:styleId="Footer">
    <w:name w:val="footer"/>
    <w:basedOn w:val="Normal"/>
    <w:link w:val="FooterChar"/>
    <w:uiPriority w:val="99"/>
    <w:unhideWhenUsed/>
    <w:rsid w:val="007E2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0A3"/>
  </w:style>
  <w:style w:type="character" w:styleId="FootnoteReference">
    <w:name w:val="footnote reference"/>
    <w:aliases w:val="Footnote text,ftref,Footnote Text1,Footnote Text Char Char Char Char Char Char Ch Char Char Char Char Char Char C,f,Footnote,16 Point,BearingPoint,Superscript 6 Point,fr,Ref,de nota al pie,Footnote + Arial,10 pt,Black,Footnote Text11"/>
    <w:link w:val="RefChar"/>
    <w:uiPriority w:val="99"/>
    <w:qFormat/>
    <w:rsid w:val="00FD2EE8"/>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t, Car Car Car Car,Car"/>
    <w:basedOn w:val="Normal"/>
    <w:link w:val="FootnoteTextChar"/>
    <w:uiPriority w:val="99"/>
    <w:qFormat/>
    <w:rsid w:val="00FD2EE8"/>
    <w:pPr>
      <w:spacing w:after="0" w:line="240" w:lineRule="auto"/>
    </w:pPr>
    <w:rPr>
      <w:rFonts w:ascii="Times New Roman" w:eastAsia="Times New Roman" w:hAnsi="Times New Roman" w:cs="Times New Roman"/>
      <w:sz w:val="20"/>
      <w:szCs w:val="24"/>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t Char"/>
    <w:basedOn w:val="DefaultParagraphFont"/>
    <w:link w:val="FootnoteText"/>
    <w:uiPriority w:val="99"/>
    <w:qFormat/>
    <w:rsid w:val="00FD2EE8"/>
    <w:rPr>
      <w:rFonts w:ascii="Times New Roman" w:eastAsia="Times New Roman" w:hAnsi="Times New Roman" w:cs="Times New Roman"/>
      <w:sz w:val="20"/>
      <w:szCs w:val="24"/>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rsid w:val="00FD2EE8"/>
    <w:pPr>
      <w:spacing w:line="240" w:lineRule="exact"/>
    </w:pPr>
    <w:rPr>
      <w:vertAlign w:val="superscript"/>
    </w:rPr>
  </w:style>
  <w:style w:type="paragraph" w:styleId="BodyText">
    <w:name w:val="Body Text"/>
    <w:basedOn w:val="Normal"/>
    <w:link w:val="BodyTextChar"/>
    <w:rsid w:val="00FD2EE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D2EE8"/>
    <w:rPr>
      <w:rFonts w:ascii="Times New Roman" w:eastAsia="Times New Roman" w:hAnsi="Times New Roman" w:cs="Times New Roman"/>
      <w:sz w:val="24"/>
      <w:szCs w:val="24"/>
    </w:rPr>
  </w:style>
  <w:style w:type="paragraph" w:customStyle="1" w:styleId="dieu">
    <w:name w:val="dieu"/>
    <w:basedOn w:val="Normal"/>
    <w:rsid w:val="00A551EC"/>
    <w:pPr>
      <w:spacing w:after="120" w:line="240" w:lineRule="auto"/>
      <w:ind w:firstLine="720"/>
    </w:pPr>
    <w:rPr>
      <w:rFonts w:ascii="Times New Roman" w:eastAsia="Times New Roman" w:hAnsi="Times New Roman" w:cs="Times New Roman"/>
      <w:b/>
      <w:color w:val="0000FF"/>
      <w:sz w:val="26"/>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Win10</cp:lastModifiedBy>
  <cp:revision>4</cp:revision>
  <dcterms:created xsi:type="dcterms:W3CDTF">2020-12-20T12:03:00Z</dcterms:created>
  <dcterms:modified xsi:type="dcterms:W3CDTF">2020-12-23T03:16:00Z</dcterms:modified>
</cp:coreProperties>
</file>