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2C" w:rsidRPr="00EB44C4" w:rsidRDefault="0023442C" w:rsidP="00C0796C">
      <w:pPr>
        <w:pStyle w:val="NormalWeb"/>
        <w:spacing w:before="120" w:beforeAutospacing="0" w:after="120" w:afterAutospacing="0"/>
        <w:ind w:firstLine="720"/>
        <w:jc w:val="both"/>
        <w:rPr>
          <w:rStyle w:val="Strong"/>
          <w:sz w:val="28"/>
          <w:szCs w:val="28"/>
          <w:shd w:val="clear" w:color="auto" w:fill="FFFFFF"/>
        </w:rPr>
      </w:pPr>
      <w:bookmarkStart w:id="0" w:name="_GoBack"/>
      <w:bookmarkEnd w:id="0"/>
      <w:r w:rsidRPr="00913CEB">
        <w:rPr>
          <w:rStyle w:val="Strong"/>
          <w:b w:val="0"/>
          <w:sz w:val="28"/>
          <w:szCs w:val="28"/>
          <w:shd w:val="clear" w:color="auto" w:fill="FFFFFF"/>
        </w:rPr>
        <w:t>Bài tham luận</w:t>
      </w:r>
      <w:r w:rsidR="006600E2" w:rsidRPr="00913CEB">
        <w:rPr>
          <w:rStyle w:val="Strong"/>
          <w:b w:val="0"/>
          <w:sz w:val="28"/>
          <w:szCs w:val="28"/>
          <w:shd w:val="clear" w:color="auto" w:fill="FFFFFF"/>
        </w:rPr>
        <w:t>:</w:t>
      </w:r>
      <w:r w:rsidR="006600E2">
        <w:rPr>
          <w:rStyle w:val="Strong"/>
          <w:sz w:val="28"/>
          <w:szCs w:val="28"/>
          <w:shd w:val="clear" w:color="auto" w:fill="FFFFFF"/>
        </w:rPr>
        <w:t xml:space="preserve"> “Nhu cầu lao động của các dự án trên địa bàn Khu kinh tế, công nghiệp tỉnh đến 2025 và định hướng xây dựng lực lượng lao động đáp ứng nhu cầu Doanh nghiệp”</w:t>
      </w:r>
      <w:r w:rsidR="00EB44C4">
        <w:rPr>
          <w:rStyle w:val="Strong"/>
          <w:sz w:val="28"/>
          <w:szCs w:val="28"/>
          <w:shd w:val="clear" w:color="auto" w:fill="FFFFFF"/>
        </w:rPr>
        <w:t xml:space="preserve"> </w:t>
      </w:r>
      <w:r w:rsidRPr="00913CEB">
        <w:rPr>
          <w:rStyle w:val="Strong"/>
          <w:b w:val="0"/>
          <w:sz w:val="28"/>
          <w:szCs w:val="28"/>
          <w:shd w:val="clear" w:color="auto" w:fill="FFFFFF"/>
        </w:rPr>
        <w:t xml:space="preserve">tại </w:t>
      </w:r>
      <w:r w:rsidR="006600E2" w:rsidRPr="00913CEB">
        <w:rPr>
          <w:rStyle w:val="Strong"/>
          <w:b w:val="0"/>
          <w:sz w:val="28"/>
          <w:szCs w:val="28"/>
          <w:shd w:val="clear" w:color="auto" w:fill="FFFFFF"/>
        </w:rPr>
        <w:t>Hội nghị</w:t>
      </w:r>
      <w:r w:rsidR="006600E2">
        <w:rPr>
          <w:rStyle w:val="Strong"/>
          <w:sz w:val="28"/>
          <w:szCs w:val="28"/>
          <w:shd w:val="clear" w:color="auto" w:fill="FFFFFF"/>
        </w:rPr>
        <w:t xml:space="preserve"> “</w:t>
      </w:r>
      <w:r w:rsidR="006600E2" w:rsidRPr="006600E2">
        <w:rPr>
          <w:rStyle w:val="Strong"/>
          <w:b w:val="0"/>
          <w:i/>
          <w:sz w:val="28"/>
          <w:szCs w:val="28"/>
          <w:shd w:val="clear" w:color="auto" w:fill="FFFFFF"/>
        </w:rPr>
        <w:t>Nâng cao chất lượng đào tạo lao động cho Doanh nghiệp</w:t>
      </w:r>
      <w:r w:rsidRPr="00C0796C">
        <w:rPr>
          <w:rStyle w:val="Strong"/>
          <w:b w:val="0"/>
          <w:i/>
          <w:sz w:val="28"/>
          <w:szCs w:val="28"/>
          <w:shd w:val="clear" w:color="auto" w:fill="FFFFFF"/>
        </w:rPr>
        <w:t>”</w:t>
      </w:r>
      <w:r w:rsidR="00786CD6">
        <w:rPr>
          <w:rStyle w:val="Strong"/>
          <w:b w:val="0"/>
          <w:i/>
          <w:sz w:val="28"/>
          <w:szCs w:val="28"/>
          <w:shd w:val="clear" w:color="auto" w:fill="FFFFFF"/>
        </w:rPr>
        <w:t xml:space="preserve"> </w:t>
      </w:r>
    </w:p>
    <w:p w:rsidR="00C0796C" w:rsidRPr="00D8099A" w:rsidRDefault="00C0796C" w:rsidP="00C0796C">
      <w:pPr>
        <w:pStyle w:val="NormalWeb"/>
        <w:spacing w:before="120" w:beforeAutospacing="0" w:after="120" w:afterAutospacing="0"/>
        <w:ind w:firstLine="720"/>
        <w:jc w:val="both"/>
        <w:rPr>
          <w:rStyle w:val="Strong"/>
          <w:b w:val="0"/>
          <w:sz w:val="28"/>
          <w:szCs w:val="28"/>
          <w:shd w:val="clear" w:color="auto" w:fill="FFFFFF"/>
        </w:rPr>
      </w:pPr>
      <w:r w:rsidRPr="00D8099A">
        <w:rPr>
          <w:rStyle w:val="Strong"/>
          <w:sz w:val="28"/>
          <w:szCs w:val="28"/>
          <w:shd w:val="clear" w:color="auto" w:fill="FFFFFF"/>
        </w:rPr>
        <w:t xml:space="preserve">Kính thưa </w:t>
      </w:r>
      <w:r w:rsidR="002E7006">
        <w:rPr>
          <w:rStyle w:val="Strong"/>
          <w:sz w:val="28"/>
          <w:szCs w:val="28"/>
          <w:shd w:val="clear" w:color="auto" w:fill="FFFFFF"/>
        </w:rPr>
        <w:t>Quý vị đại biểu, thưa toàn thể Hội nghị</w:t>
      </w:r>
      <w:r w:rsidR="008C6A8B">
        <w:rPr>
          <w:rStyle w:val="Strong"/>
          <w:sz w:val="28"/>
          <w:szCs w:val="28"/>
          <w:shd w:val="clear" w:color="auto" w:fill="FFFFFF"/>
        </w:rPr>
        <w:t>!</w:t>
      </w:r>
    </w:p>
    <w:p w:rsidR="00C0796C" w:rsidRPr="00C0796C" w:rsidRDefault="00C0796C" w:rsidP="00C0796C">
      <w:pPr>
        <w:pStyle w:val="NormalWeb"/>
        <w:spacing w:before="120" w:beforeAutospacing="0" w:after="120" w:afterAutospacing="0"/>
        <w:ind w:firstLine="720"/>
        <w:jc w:val="both"/>
        <w:rPr>
          <w:rStyle w:val="Strong"/>
          <w:b w:val="0"/>
          <w:sz w:val="28"/>
          <w:szCs w:val="28"/>
          <w:shd w:val="clear" w:color="auto" w:fill="FFFFFF"/>
        </w:rPr>
      </w:pPr>
      <w:r w:rsidRPr="00C0796C">
        <w:rPr>
          <w:rStyle w:val="Strong"/>
          <w:b w:val="0"/>
          <w:sz w:val="28"/>
          <w:szCs w:val="28"/>
          <w:shd w:val="clear" w:color="auto" w:fill="FFFFFF"/>
        </w:rPr>
        <w:t xml:space="preserve">Lời đầu tiên, cho tôi được thay mặt </w:t>
      </w:r>
      <w:r w:rsidR="00EB44C4" w:rsidRPr="00EB44C4">
        <w:rPr>
          <w:rStyle w:val="Strong"/>
          <w:b w:val="0"/>
          <w:sz w:val="28"/>
          <w:szCs w:val="28"/>
          <w:shd w:val="clear" w:color="auto" w:fill="FFFFFF"/>
        </w:rPr>
        <w:t>Ban Quản lý Khu kinh tế Công nghiệp tỉnh</w:t>
      </w:r>
      <w:r w:rsidR="00EB44C4" w:rsidRPr="00C0796C">
        <w:rPr>
          <w:rStyle w:val="Strong"/>
          <w:b w:val="0"/>
          <w:sz w:val="28"/>
          <w:szCs w:val="28"/>
          <w:shd w:val="clear" w:color="auto" w:fill="FFFFFF"/>
        </w:rPr>
        <w:t xml:space="preserve"> </w:t>
      </w:r>
      <w:r w:rsidRPr="00C0796C">
        <w:rPr>
          <w:rStyle w:val="Strong"/>
          <w:b w:val="0"/>
          <w:sz w:val="28"/>
          <w:szCs w:val="28"/>
          <w:shd w:val="clear" w:color="auto" w:fill="FFFFFF"/>
        </w:rPr>
        <w:t xml:space="preserve">xin gửi đến các </w:t>
      </w:r>
      <w:r w:rsidR="00EB44C4">
        <w:rPr>
          <w:rStyle w:val="Strong"/>
          <w:b w:val="0"/>
          <w:sz w:val="28"/>
          <w:szCs w:val="28"/>
          <w:shd w:val="clear" w:color="auto" w:fill="FFFFFF"/>
        </w:rPr>
        <w:t>quý vị</w:t>
      </w:r>
      <w:r w:rsidRPr="00C0796C">
        <w:rPr>
          <w:rStyle w:val="Strong"/>
          <w:b w:val="0"/>
          <w:sz w:val="28"/>
          <w:szCs w:val="28"/>
          <w:shd w:val="clear" w:color="auto" w:fill="FFFFFF"/>
        </w:rPr>
        <w:t xml:space="preserve"> đại biểu lời chúc sức khỏe, </w:t>
      </w:r>
      <w:r w:rsidR="00D64E76">
        <w:rPr>
          <w:rStyle w:val="Strong"/>
          <w:b w:val="0"/>
          <w:sz w:val="28"/>
          <w:szCs w:val="28"/>
          <w:shd w:val="clear" w:color="auto" w:fill="FFFFFF"/>
        </w:rPr>
        <w:t xml:space="preserve">thành đạt. </w:t>
      </w:r>
      <w:r w:rsidR="00D64E76" w:rsidRPr="00C0796C">
        <w:rPr>
          <w:rStyle w:val="Strong"/>
          <w:b w:val="0"/>
          <w:sz w:val="28"/>
          <w:szCs w:val="28"/>
          <w:shd w:val="clear" w:color="auto" w:fill="FFFFFF"/>
        </w:rPr>
        <w:t xml:space="preserve">Chúc </w:t>
      </w:r>
      <w:r w:rsidR="00EB44C4">
        <w:rPr>
          <w:rStyle w:val="Strong"/>
          <w:b w:val="0"/>
          <w:sz w:val="28"/>
          <w:szCs w:val="28"/>
          <w:shd w:val="clear" w:color="auto" w:fill="FFFFFF"/>
        </w:rPr>
        <w:t>Hội nghị</w:t>
      </w:r>
      <w:r>
        <w:rPr>
          <w:rStyle w:val="Strong"/>
          <w:b w:val="0"/>
          <w:sz w:val="28"/>
          <w:szCs w:val="28"/>
          <w:shd w:val="clear" w:color="auto" w:fill="FFFFFF"/>
        </w:rPr>
        <w:t xml:space="preserve"> </w:t>
      </w:r>
      <w:r w:rsidRPr="00C0796C">
        <w:rPr>
          <w:rStyle w:val="Strong"/>
          <w:b w:val="0"/>
          <w:sz w:val="28"/>
          <w:szCs w:val="28"/>
          <w:shd w:val="clear" w:color="auto" w:fill="FFFFFF"/>
        </w:rPr>
        <w:t>của chúng ta thành công tốt đẹp!</w:t>
      </w:r>
    </w:p>
    <w:p w:rsidR="00C0796C" w:rsidRDefault="00C0796C" w:rsidP="00C0796C">
      <w:pPr>
        <w:pStyle w:val="NormalWeb"/>
        <w:spacing w:before="120" w:beforeAutospacing="0" w:after="120" w:afterAutospacing="0"/>
        <w:ind w:firstLine="720"/>
        <w:jc w:val="both"/>
        <w:rPr>
          <w:rStyle w:val="Strong"/>
          <w:sz w:val="28"/>
          <w:szCs w:val="28"/>
          <w:shd w:val="clear" w:color="auto" w:fill="FFFFFF"/>
        </w:rPr>
      </w:pPr>
      <w:r w:rsidRPr="00D8099A">
        <w:rPr>
          <w:rStyle w:val="Strong"/>
          <w:sz w:val="28"/>
          <w:szCs w:val="28"/>
          <w:shd w:val="clear" w:color="auto" w:fill="FFFFFF"/>
        </w:rPr>
        <w:t xml:space="preserve">Kính thưa </w:t>
      </w:r>
      <w:r w:rsidR="00EB44C4">
        <w:rPr>
          <w:rStyle w:val="Strong"/>
          <w:sz w:val="28"/>
          <w:szCs w:val="28"/>
          <w:shd w:val="clear" w:color="auto" w:fill="FFFFFF"/>
        </w:rPr>
        <w:t>Quý vị đại biểu</w:t>
      </w:r>
      <w:r w:rsidRPr="00D8099A">
        <w:rPr>
          <w:rStyle w:val="Strong"/>
          <w:sz w:val="28"/>
          <w:szCs w:val="28"/>
          <w:shd w:val="clear" w:color="auto" w:fill="FFFFFF"/>
        </w:rPr>
        <w:t>.</w:t>
      </w:r>
    </w:p>
    <w:p w:rsidR="00CF5652" w:rsidRPr="00CF5652" w:rsidRDefault="00CF5652" w:rsidP="00CF5652">
      <w:pPr>
        <w:pStyle w:val="NormalWeb"/>
        <w:spacing w:before="120" w:beforeAutospacing="0" w:after="120" w:afterAutospacing="0"/>
        <w:ind w:firstLine="720"/>
        <w:jc w:val="both"/>
        <w:rPr>
          <w:rStyle w:val="Strong"/>
          <w:b w:val="0"/>
          <w:sz w:val="28"/>
          <w:szCs w:val="28"/>
          <w:shd w:val="clear" w:color="auto" w:fill="FFFFFF"/>
        </w:rPr>
      </w:pPr>
      <w:r>
        <w:rPr>
          <w:rStyle w:val="Strong"/>
          <w:b w:val="0"/>
          <w:sz w:val="28"/>
          <w:szCs w:val="28"/>
          <w:shd w:val="clear" w:color="auto" w:fill="FFFFFF"/>
        </w:rPr>
        <w:t>V</w:t>
      </w:r>
      <w:r w:rsidRPr="00CF5652">
        <w:rPr>
          <w:rStyle w:val="Strong"/>
          <w:b w:val="0"/>
          <w:sz w:val="28"/>
          <w:szCs w:val="28"/>
          <w:shd w:val="clear" w:color="auto" w:fill="FFFFFF"/>
        </w:rPr>
        <w:t>iệt Nam đang tích cực và chủ động hội nhập quốc tế sâu rộng. Đến nay 13 hiệp định thương mại tự do mà nước ta ký kết đã có hiệu lực, nhiều hiệp định mới đã được ký kết hoặc đang đàm phán.</w:t>
      </w:r>
      <w:r w:rsidR="00D767F4">
        <w:rPr>
          <w:rStyle w:val="Strong"/>
          <w:b w:val="0"/>
          <w:sz w:val="28"/>
          <w:szCs w:val="28"/>
          <w:shd w:val="clear" w:color="auto" w:fill="FFFFFF"/>
        </w:rPr>
        <w:t xml:space="preserve"> Gần đây nhất, Quốc hội đã phê chuẩn </w:t>
      </w:r>
      <w:r w:rsidR="00D767F4" w:rsidRPr="00D767F4">
        <w:rPr>
          <w:rStyle w:val="Strong"/>
          <w:b w:val="0"/>
          <w:sz w:val="28"/>
          <w:szCs w:val="28"/>
        </w:rPr>
        <w:t xml:space="preserve">Hiệp định Thương mại tự do giữa Việt Nam và Liên minh châu Âu (EVFTA) </w:t>
      </w:r>
      <w:r w:rsidR="00D767F4">
        <w:rPr>
          <w:rStyle w:val="Strong"/>
          <w:b w:val="0"/>
          <w:sz w:val="28"/>
          <w:szCs w:val="28"/>
        </w:rPr>
        <w:t>và H</w:t>
      </w:r>
      <w:r w:rsidR="00D767F4" w:rsidRPr="00D767F4">
        <w:rPr>
          <w:rStyle w:val="Strong"/>
          <w:b w:val="0"/>
          <w:sz w:val="28"/>
          <w:szCs w:val="28"/>
        </w:rPr>
        <w:t>iệp định Bảo hộ đầu tư giữa Việt Nam và Liên minh châu Âu (EVIPA)</w:t>
      </w:r>
      <w:r w:rsidR="00D767F4">
        <w:rPr>
          <w:rStyle w:val="Strong"/>
          <w:b w:val="0"/>
          <w:sz w:val="28"/>
          <w:szCs w:val="28"/>
        </w:rPr>
        <w:t>.</w:t>
      </w:r>
      <w:r w:rsidRPr="00CF5652">
        <w:rPr>
          <w:rStyle w:val="Strong"/>
          <w:b w:val="0"/>
          <w:sz w:val="28"/>
          <w:szCs w:val="28"/>
          <w:shd w:val="clear" w:color="auto" w:fill="FFFFFF"/>
        </w:rPr>
        <w:t xml:space="preserve"> Việt Nam đang ở giai đoạn cơ cấu “dân số vàng” và nằm trong nhóm các quốc gia có tốc độ tăng trưởng kinh tế cao trong hơn hai thập niên qua.</w:t>
      </w:r>
    </w:p>
    <w:p w:rsidR="00CF5652" w:rsidRPr="00CF5652" w:rsidRDefault="00786CD6" w:rsidP="00CF5652">
      <w:pPr>
        <w:pStyle w:val="NormalWeb"/>
        <w:spacing w:before="120" w:beforeAutospacing="0" w:after="120" w:afterAutospacing="0"/>
        <w:ind w:firstLine="720"/>
        <w:jc w:val="both"/>
        <w:rPr>
          <w:rStyle w:val="Strong"/>
          <w:b w:val="0"/>
          <w:sz w:val="28"/>
          <w:szCs w:val="28"/>
          <w:shd w:val="clear" w:color="auto" w:fill="FFFFFF"/>
        </w:rPr>
      </w:pPr>
      <w:r>
        <w:rPr>
          <w:rStyle w:val="Strong"/>
          <w:b w:val="0"/>
          <w:sz w:val="28"/>
          <w:szCs w:val="28"/>
          <w:shd w:val="clear" w:color="auto" w:fill="FFFFFF"/>
        </w:rPr>
        <w:t>Vấn đề nguồn nhân lực đang là một lợi thế, cũng là một thách thức cho yêu cầu phát triển</w:t>
      </w:r>
      <w:r w:rsidR="00156C13">
        <w:rPr>
          <w:rStyle w:val="Strong"/>
          <w:b w:val="0"/>
          <w:sz w:val="28"/>
          <w:szCs w:val="28"/>
          <w:shd w:val="clear" w:color="auto" w:fill="FFFFFF"/>
        </w:rPr>
        <w:t>, hội nhập kinh tế thế giới</w:t>
      </w:r>
      <w:r>
        <w:rPr>
          <w:rStyle w:val="Strong"/>
          <w:b w:val="0"/>
          <w:sz w:val="28"/>
          <w:szCs w:val="28"/>
          <w:shd w:val="clear" w:color="auto" w:fill="FFFFFF"/>
        </w:rPr>
        <w:t xml:space="preserve"> hiện nay. Trong đó, đ</w:t>
      </w:r>
      <w:r w:rsidR="00CF5652" w:rsidRPr="00CF5652">
        <w:rPr>
          <w:rStyle w:val="Strong"/>
          <w:b w:val="0"/>
          <w:sz w:val="28"/>
          <w:szCs w:val="28"/>
          <w:shd w:val="clear" w:color="auto" w:fill="FFFFFF"/>
        </w:rPr>
        <w:t>ào tạo nghề góp phần quan trọng cung ứng nhân lực cho tăng trưởng, tăng năng suất lao động, giúp Việt Nam thoát “bẫy thu nhập trung bình”. Đào tạo nghề đang chịu tác động ngày càng lớn của hội nhập quốc tế và Cách mạng công nghiệp 4.0. Các nhân tố, như thị trường quốc tế rộng lớn và có tiêu chuẩn cao, sự dịch chuyển tự do của lao động có tay nghề trong khu vực, sự xuất hiện của nhiều ngành, nghề mới chưa từng có, tự động hóa nhiều công đoạn sản xuất, áp lực việc làm đối với giới trẻ, năng suất lao động thấp so với nhiều nước trong khu vực,... đã, đang và sẽ tác động trực tiếp, đòi hỏi các giải pháp đột phá về đào tạo nghề, từ đổi mới khung pháp lý, chính sách hỗ trợ của Nhà nước đến đổi mới và hội nhập quốc tế về đào tạo, nâng cao chất lượng đội ngũ giáo viên dạy nghề và cả nâng cao nhận thức của phụ huynh, học sinh về lộ trình học nghề và cơ hội việc làm đối với nhân lực nghề.</w:t>
      </w:r>
    </w:p>
    <w:p w:rsidR="00C0796C" w:rsidRDefault="00615095" w:rsidP="00C0796C">
      <w:pPr>
        <w:pStyle w:val="NormalWeb"/>
        <w:spacing w:before="120" w:beforeAutospacing="0" w:after="120" w:afterAutospacing="0"/>
        <w:ind w:firstLine="720"/>
        <w:jc w:val="both"/>
        <w:rPr>
          <w:sz w:val="28"/>
          <w:szCs w:val="28"/>
        </w:rPr>
      </w:pPr>
      <w:r w:rsidRPr="00C0796C">
        <w:rPr>
          <w:sz w:val="28"/>
          <w:szCs w:val="28"/>
        </w:rPr>
        <w:t>Với vị trí là cơ quan trực thuộc UBND tỉnh Thừa Thiên Huế, hiện nay Ban</w:t>
      </w:r>
      <w:r w:rsidRPr="00F245FA">
        <w:rPr>
          <w:sz w:val="28"/>
          <w:szCs w:val="28"/>
        </w:rPr>
        <w:t xml:space="preserve"> Quản lý khu kinh tế, công nghiệp tỉnh quản lý </w:t>
      </w:r>
      <w:r w:rsidR="0046236D">
        <w:rPr>
          <w:sz w:val="28"/>
          <w:szCs w:val="28"/>
        </w:rPr>
        <w:t>6 Khu công nghiệp với tổng diện tích hơn 2.300 ha; 01 Khu kinh tế ven biển là Chân Mây – Lăng Cô với tổng diện tích là 27.108 ha; 01 Khu kinh tế Cửa khẩu A Đớt với tổng diện tích là 10.800ha</w:t>
      </w:r>
      <w:r w:rsidR="007C6D23">
        <w:rPr>
          <w:sz w:val="28"/>
          <w:szCs w:val="28"/>
        </w:rPr>
        <w:t>, quả</w:t>
      </w:r>
      <w:r w:rsidR="0046236D">
        <w:rPr>
          <w:sz w:val="28"/>
          <w:szCs w:val="28"/>
        </w:rPr>
        <w:t xml:space="preserve">n lý </w:t>
      </w:r>
      <w:r w:rsidRPr="00F245FA">
        <w:rPr>
          <w:sz w:val="28"/>
          <w:szCs w:val="28"/>
        </w:rPr>
        <w:t>197 doanh nghiệp (14</w:t>
      </w:r>
      <w:r>
        <w:rPr>
          <w:sz w:val="28"/>
          <w:szCs w:val="28"/>
        </w:rPr>
        <w:t>9</w:t>
      </w:r>
      <w:r w:rsidRPr="00F245FA">
        <w:rPr>
          <w:sz w:val="28"/>
          <w:szCs w:val="28"/>
        </w:rPr>
        <w:t xml:space="preserve"> dự án với tổng vốn đầu tư đăng ký đạt </w:t>
      </w:r>
      <w:r>
        <w:rPr>
          <w:sz w:val="28"/>
          <w:szCs w:val="28"/>
        </w:rPr>
        <w:t>102.965</w:t>
      </w:r>
      <w:r w:rsidRPr="00F245FA">
        <w:rPr>
          <w:sz w:val="28"/>
          <w:szCs w:val="28"/>
        </w:rPr>
        <w:t xml:space="preserve"> tỷ đồng)</w:t>
      </w:r>
      <w:r w:rsidR="008C6A8B">
        <w:rPr>
          <w:sz w:val="28"/>
          <w:szCs w:val="28"/>
        </w:rPr>
        <w:t>,</w:t>
      </w:r>
      <w:r>
        <w:rPr>
          <w:sz w:val="28"/>
          <w:szCs w:val="28"/>
        </w:rPr>
        <w:t xml:space="preserve"> giải quyết việc làm cho khoảng</w:t>
      </w:r>
      <w:r w:rsidRPr="00F245FA">
        <w:rPr>
          <w:sz w:val="28"/>
          <w:szCs w:val="28"/>
        </w:rPr>
        <w:t xml:space="preserve"> 32.</w:t>
      </w:r>
      <w:r>
        <w:rPr>
          <w:sz w:val="28"/>
          <w:szCs w:val="28"/>
        </w:rPr>
        <w:t>243</w:t>
      </w:r>
      <w:r w:rsidRPr="00F245FA">
        <w:rPr>
          <w:sz w:val="28"/>
          <w:szCs w:val="28"/>
        </w:rPr>
        <w:t xml:space="preserve"> </w:t>
      </w:r>
      <w:r>
        <w:rPr>
          <w:sz w:val="28"/>
          <w:szCs w:val="28"/>
        </w:rPr>
        <w:t xml:space="preserve">người lao động. </w:t>
      </w:r>
      <w:r w:rsidR="007F7DD1">
        <w:rPr>
          <w:sz w:val="28"/>
          <w:szCs w:val="28"/>
        </w:rPr>
        <w:t>C</w:t>
      </w:r>
      <w:r w:rsidR="00C0796C" w:rsidRPr="00C0796C">
        <w:rPr>
          <w:rStyle w:val="Strong"/>
          <w:b w:val="0"/>
          <w:sz w:val="28"/>
          <w:szCs w:val="28"/>
          <w:shd w:val="clear" w:color="auto" w:fill="FFFFFF"/>
        </w:rPr>
        <w:t xml:space="preserve">ùng với việc thực hiện tốt công tác cải cách thủ tục hành chính, hỗ trợ, tạo thuận lợi cho các doanh nghiệp trong các khu công nghiệp, khu kinh tế phát triển, công tác hỗ trợ tuyển dụng lao động cho doanh nghiệp được </w:t>
      </w:r>
      <w:r w:rsidR="00C0796C" w:rsidRPr="00C0796C">
        <w:rPr>
          <w:sz w:val="28"/>
          <w:szCs w:val="28"/>
        </w:rPr>
        <w:t xml:space="preserve">Ban Quản lý Khu kinh tế, công nghiệp xác định là khâu then chốt </w:t>
      </w:r>
      <w:r w:rsidR="00C0796C" w:rsidRPr="00C0796C">
        <w:rPr>
          <w:sz w:val="28"/>
          <w:szCs w:val="28"/>
        </w:rPr>
        <w:lastRenderedPageBreak/>
        <w:t xml:space="preserve">để tạo đột phá, tạo lợi thế khác biệt trong công tác thu hút, xúc tiến đầu tư so với các địa phương trong vùng Duyên hải Miền Trung. </w:t>
      </w:r>
    </w:p>
    <w:p w:rsidR="004C34EF" w:rsidRDefault="00AE5709" w:rsidP="00C0796C">
      <w:pPr>
        <w:pStyle w:val="NormalWeb"/>
        <w:spacing w:before="120" w:beforeAutospacing="0" w:after="120" w:afterAutospacing="0"/>
        <w:ind w:firstLine="720"/>
        <w:jc w:val="both"/>
        <w:rPr>
          <w:sz w:val="28"/>
          <w:szCs w:val="28"/>
        </w:rPr>
      </w:pPr>
      <w:r>
        <w:rPr>
          <w:sz w:val="28"/>
          <w:szCs w:val="28"/>
        </w:rPr>
        <w:t xml:space="preserve">Trong </w:t>
      </w:r>
      <w:r w:rsidR="0046236D">
        <w:rPr>
          <w:sz w:val="28"/>
          <w:szCs w:val="28"/>
        </w:rPr>
        <w:t>những năm</w:t>
      </w:r>
      <w:r>
        <w:rPr>
          <w:sz w:val="28"/>
          <w:szCs w:val="28"/>
        </w:rPr>
        <w:t xml:space="preserve"> vừa qua, công tác thu hút, tuyển dụng lao động trên địa bàn Khu kinh tế, khu công nghiệp đã có những bước phát triển mạnh.</w:t>
      </w:r>
      <w:r w:rsidR="007C6D23">
        <w:rPr>
          <w:sz w:val="28"/>
          <w:szCs w:val="28"/>
        </w:rPr>
        <w:t xml:space="preserve"> </w:t>
      </w:r>
      <w:r>
        <w:rPr>
          <w:sz w:val="28"/>
          <w:szCs w:val="28"/>
        </w:rPr>
        <w:t xml:space="preserve">Số lượng và quy mô các doanh nghiệp trong KKT,KCN ngày càng tăng theo từng năm. </w:t>
      </w:r>
      <w:r w:rsidR="007C6D23">
        <w:rPr>
          <w:sz w:val="28"/>
          <w:szCs w:val="28"/>
        </w:rPr>
        <w:t xml:space="preserve">Ban Quản lý đã từng bước chủ động trong việc xây dựng Kế hoạch tạo việc làm hàng năm và 5 năm; nắm bắt nhu cầu của Doanh nghiệp kết hợp với công tác dự báo để chủ động kết nối với các đơn vị tuyển dụng, đào tạo nghề nghiệp chuẩn bị sẵn nguồn nhân lực đáp ứng yêu cầu đề ra. </w:t>
      </w:r>
      <w:r>
        <w:rPr>
          <w:sz w:val="28"/>
          <w:szCs w:val="28"/>
        </w:rPr>
        <w:t>Vì vậy, lao động trong các KKT,KCN cũng tăng mạnh về số lượng và chất lượng trong thời gian qua. Tính đến 31/5/2020, các KKT,</w:t>
      </w:r>
      <w:r w:rsidR="00615095">
        <w:rPr>
          <w:sz w:val="28"/>
          <w:szCs w:val="28"/>
        </w:rPr>
        <w:t xml:space="preserve"> </w:t>
      </w:r>
      <w:r>
        <w:rPr>
          <w:sz w:val="28"/>
          <w:szCs w:val="28"/>
        </w:rPr>
        <w:t xml:space="preserve">KCN đã tạo công ăn việc làm cho khoảng 32.243 lao động, tăng 13.450 lao động </w:t>
      </w:r>
      <w:r w:rsidR="003B3E46">
        <w:rPr>
          <w:sz w:val="28"/>
          <w:szCs w:val="28"/>
        </w:rPr>
        <w:t xml:space="preserve"> </w:t>
      </w:r>
      <w:r>
        <w:rPr>
          <w:sz w:val="28"/>
          <w:szCs w:val="28"/>
        </w:rPr>
        <w:t>so với cuối năm 2015 (năm 2015 là 18.793 lao động).</w:t>
      </w:r>
      <w:r w:rsidR="00615095">
        <w:rPr>
          <w:sz w:val="28"/>
          <w:szCs w:val="28"/>
        </w:rPr>
        <w:t xml:space="preserve"> Bên cạnh đó, trình độ chuyên môn kỹ thuật và chất lượng của nguồn nhân lực cũng đã được nâng cao, cụ thể: </w:t>
      </w:r>
    </w:p>
    <w:p w:rsidR="00615095" w:rsidRDefault="00615095" w:rsidP="00C0796C">
      <w:pPr>
        <w:pStyle w:val="NormalWeb"/>
        <w:spacing w:before="120" w:beforeAutospacing="0" w:after="120" w:afterAutospacing="0"/>
        <w:ind w:firstLine="720"/>
        <w:jc w:val="both"/>
        <w:rPr>
          <w:sz w:val="28"/>
          <w:szCs w:val="28"/>
        </w:rPr>
      </w:pPr>
      <w:r>
        <w:rPr>
          <w:sz w:val="28"/>
          <w:szCs w:val="28"/>
        </w:rPr>
        <w:t>- Lao động đã qua đào tạo: 25.246 người (chiếm tỷ lệ 78,3% so với tỷ lệ 70,2% so với cuối năm 2015).</w:t>
      </w:r>
    </w:p>
    <w:p w:rsidR="00615095" w:rsidRDefault="00615095" w:rsidP="00C0796C">
      <w:pPr>
        <w:pStyle w:val="NormalWeb"/>
        <w:spacing w:before="120" w:beforeAutospacing="0" w:after="120" w:afterAutospacing="0"/>
        <w:ind w:firstLine="720"/>
        <w:jc w:val="both"/>
        <w:rPr>
          <w:sz w:val="28"/>
          <w:szCs w:val="28"/>
        </w:rPr>
      </w:pPr>
      <w:r>
        <w:rPr>
          <w:sz w:val="28"/>
          <w:szCs w:val="28"/>
        </w:rPr>
        <w:t>- Lao động không có trình độ chuyên môn: 6.997 người (chiếm tỷ lệ 21,7% so với cuối năm 2015 là 29,8%).</w:t>
      </w:r>
    </w:p>
    <w:p w:rsidR="00D7321D" w:rsidRDefault="00F528A1" w:rsidP="00E71EA0">
      <w:pPr>
        <w:pStyle w:val="NormalWeb"/>
        <w:spacing w:before="120" w:beforeAutospacing="0" w:after="120" w:afterAutospacing="0"/>
        <w:ind w:firstLine="720"/>
        <w:jc w:val="both"/>
        <w:rPr>
          <w:rStyle w:val="Strong"/>
          <w:b w:val="0"/>
          <w:sz w:val="28"/>
          <w:szCs w:val="28"/>
          <w:shd w:val="clear" w:color="auto" w:fill="FFFFFF"/>
        </w:rPr>
      </w:pPr>
      <w:r>
        <w:rPr>
          <w:rStyle w:val="Strong"/>
          <w:b w:val="0"/>
          <w:sz w:val="28"/>
          <w:szCs w:val="28"/>
          <w:shd w:val="clear" w:color="auto" w:fill="FFFFFF"/>
        </w:rPr>
        <w:t xml:space="preserve">Bên cạnh những thành quả đã đạt được, một trong những thách thức lớn mà chúng ta cần phải vượt qua </w:t>
      </w:r>
      <w:r w:rsidR="004336B3">
        <w:rPr>
          <w:rStyle w:val="Strong"/>
          <w:b w:val="0"/>
          <w:sz w:val="28"/>
          <w:szCs w:val="28"/>
          <w:shd w:val="clear" w:color="auto" w:fill="FFFFFF"/>
        </w:rPr>
        <w:t xml:space="preserve">để </w:t>
      </w:r>
      <w:r>
        <w:rPr>
          <w:rStyle w:val="Strong"/>
          <w:b w:val="0"/>
          <w:sz w:val="28"/>
          <w:szCs w:val="28"/>
          <w:shd w:val="clear" w:color="auto" w:fill="FFFFFF"/>
        </w:rPr>
        <w:t xml:space="preserve">giải quyết bài toán thu hút đầu tư đó là cần phát triển nhanh nguồn nhân lực, nhất là nhân lực có kỹ năng tay nghề cao. Các thống kê cho thấy, tỷ lệ lao động qua đào tạo có bằng cấp, chứng chỉ nói chung còn thấp. Bên cạnh đó, chất lượng đào tạo của các cơ sở giáo dục nghề nghiệp vẫn chưa đáp ứng được yêu cầu của Doanh nghiệp, </w:t>
      </w:r>
      <w:r w:rsidR="00D7321D">
        <w:rPr>
          <w:rStyle w:val="Strong"/>
          <w:b w:val="0"/>
          <w:sz w:val="28"/>
          <w:szCs w:val="28"/>
          <w:shd w:val="clear" w:color="auto" w:fill="FFFFFF"/>
        </w:rPr>
        <w:t xml:space="preserve">một số ngành như: may công nghiệp, may thời trang, cơ khí, điện tử, chế biến thực phẩm… </w:t>
      </w:r>
      <w:r>
        <w:rPr>
          <w:rStyle w:val="Strong"/>
          <w:b w:val="0"/>
          <w:sz w:val="28"/>
          <w:szCs w:val="28"/>
          <w:shd w:val="clear" w:color="auto" w:fill="FFFFFF"/>
        </w:rPr>
        <w:t>hầu hết các Doanh nghiệp phải tốn một khoản chi phí để đào tạo lại người lao động trước khi tuyển dụng</w:t>
      </w:r>
      <w:r w:rsidR="00D7321D">
        <w:rPr>
          <w:rStyle w:val="Strong"/>
          <w:b w:val="0"/>
          <w:sz w:val="28"/>
          <w:szCs w:val="28"/>
          <w:shd w:val="clear" w:color="auto" w:fill="FFFFFF"/>
        </w:rPr>
        <w:t xml:space="preserve"> vào làm việc. Lao động có trình độ chuyên môn kỹ thuật còn thiếu, sự mất cân đối trong đào tạo hiện nay (đào tạo cử nhân, đại học quá nhiều, thiếu kỹ sư công nghệ, kỹ sư thực hành, lao động kỹ thuật chuyên ngành), đặc biệt trong một số ngành như dệt may, </w:t>
      </w:r>
      <w:r w:rsidR="00786CD6">
        <w:rPr>
          <w:rStyle w:val="Strong"/>
          <w:b w:val="0"/>
          <w:sz w:val="28"/>
          <w:szCs w:val="28"/>
          <w:shd w:val="clear" w:color="auto" w:fill="FFFFFF"/>
        </w:rPr>
        <w:t>cơ khí, điện, điện tử</w:t>
      </w:r>
      <w:r w:rsidR="00D7321D">
        <w:rPr>
          <w:rStyle w:val="Strong"/>
          <w:b w:val="0"/>
          <w:sz w:val="28"/>
          <w:szCs w:val="28"/>
          <w:shd w:val="clear" w:color="auto" w:fill="FFFFFF"/>
        </w:rPr>
        <w:t>, vật liệu xây dựng, chế biến thủy hải sản…v.v đã ảnh hưởng đến phát triển của ngành công nghiệp của tỉnh nói chung và của KKT,KCN nói riêng.</w:t>
      </w:r>
    </w:p>
    <w:p w:rsidR="00E71EA0" w:rsidRPr="00D8099A" w:rsidRDefault="00E71EA0" w:rsidP="00E71EA0">
      <w:pPr>
        <w:pStyle w:val="NormalWeb"/>
        <w:spacing w:before="120" w:beforeAutospacing="0" w:after="120" w:afterAutospacing="0"/>
        <w:ind w:firstLine="720"/>
        <w:jc w:val="both"/>
        <w:rPr>
          <w:rStyle w:val="Strong"/>
          <w:b w:val="0"/>
          <w:sz w:val="28"/>
          <w:szCs w:val="28"/>
          <w:shd w:val="clear" w:color="auto" w:fill="FFFFFF"/>
        </w:rPr>
      </w:pPr>
      <w:r w:rsidRPr="00D8099A">
        <w:rPr>
          <w:rStyle w:val="Strong"/>
          <w:sz w:val="28"/>
          <w:szCs w:val="28"/>
          <w:shd w:val="clear" w:color="auto" w:fill="FFFFFF"/>
        </w:rPr>
        <w:t xml:space="preserve">Thưa các </w:t>
      </w:r>
      <w:r w:rsidR="00042DD6">
        <w:rPr>
          <w:rStyle w:val="Strong"/>
          <w:sz w:val="28"/>
          <w:szCs w:val="28"/>
          <w:shd w:val="clear" w:color="auto" w:fill="FFFFFF"/>
        </w:rPr>
        <w:t>quý vị đại biểu</w:t>
      </w:r>
      <w:r w:rsidRPr="00D8099A">
        <w:rPr>
          <w:rStyle w:val="Strong"/>
          <w:sz w:val="28"/>
          <w:szCs w:val="28"/>
          <w:shd w:val="clear" w:color="auto" w:fill="FFFFFF"/>
        </w:rPr>
        <w:t xml:space="preserve">, thưa toàn thể </w:t>
      </w:r>
      <w:r w:rsidR="00042DD6">
        <w:rPr>
          <w:rStyle w:val="Strong"/>
          <w:sz w:val="28"/>
          <w:szCs w:val="28"/>
          <w:shd w:val="clear" w:color="auto" w:fill="FFFFFF"/>
        </w:rPr>
        <w:t>Hội nghị</w:t>
      </w:r>
      <w:r w:rsidRPr="00D8099A">
        <w:rPr>
          <w:rStyle w:val="Strong"/>
          <w:sz w:val="28"/>
          <w:szCs w:val="28"/>
          <w:shd w:val="clear" w:color="auto" w:fill="FFFFFF"/>
        </w:rPr>
        <w:t>.</w:t>
      </w:r>
    </w:p>
    <w:p w:rsidR="00F528A1" w:rsidRDefault="00C97980" w:rsidP="00C0796C">
      <w:pPr>
        <w:spacing w:before="120" w:after="120"/>
        <w:ind w:firstLine="720"/>
        <w:jc w:val="both"/>
        <w:rPr>
          <w:spacing w:val="-2"/>
          <w:sz w:val="28"/>
        </w:rPr>
      </w:pPr>
      <w:r w:rsidRPr="00C97980">
        <w:rPr>
          <w:spacing w:val="-2"/>
          <w:sz w:val="28"/>
        </w:rPr>
        <w:t xml:space="preserve">Trong những năm </w:t>
      </w:r>
      <w:r>
        <w:rPr>
          <w:spacing w:val="-2"/>
          <w:sz w:val="28"/>
        </w:rPr>
        <w:t>đến</w:t>
      </w:r>
      <w:r w:rsidRPr="00C97980">
        <w:rPr>
          <w:spacing w:val="-2"/>
          <w:sz w:val="28"/>
        </w:rPr>
        <w:t>, tình hình thế giới, khu vực và trong nước tiếp tục có những thuận lợi, thời cơ và khó khăn, thách thức đan xen</w:t>
      </w:r>
      <w:r>
        <w:rPr>
          <w:spacing w:val="-2"/>
          <w:sz w:val="28"/>
        </w:rPr>
        <w:t xml:space="preserve">. Với việc </w:t>
      </w:r>
      <w:r w:rsidRPr="00C97980">
        <w:rPr>
          <w:spacing w:val="-2"/>
          <w:sz w:val="28"/>
        </w:rPr>
        <w:t xml:space="preserve">hạ tầng kỹ thuật </w:t>
      </w:r>
      <w:r w:rsidR="0010126D">
        <w:rPr>
          <w:spacing w:val="-2"/>
          <w:sz w:val="28"/>
        </w:rPr>
        <w:t xml:space="preserve">tại các KKT, KCN </w:t>
      </w:r>
      <w:r w:rsidRPr="00C97980">
        <w:rPr>
          <w:spacing w:val="-2"/>
          <w:sz w:val="28"/>
        </w:rPr>
        <w:t>từng bước được</w:t>
      </w:r>
      <w:r w:rsidR="006305FC">
        <w:rPr>
          <w:spacing w:val="-2"/>
          <w:sz w:val="28"/>
        </w:rPr>
        <w:t xml:space="preserve"> đầu tư </w:t>
      </w:r>
      <w:r w:rsidRPr="00C97980">
        <w:rPr>
          <w:spacing w:val="-2"/>
          <w:sz w:val="28"/>
        </w:rPr>
        <w:t>hoàn thiện,</w:t>
      </w:r>
      <w:r>
        <w:rPr>
          <w:spacing w:val="-2"/>
          <w:sz w:val="28"/>
        </w:rPr>
        <w:t xml:space="preserve"> đồng bộ, hiện đại, môi trường đầu tư ngày càng được cải thiện, thông thoáng,</w:t>
      </w:r>
      <w:r w:rsidR="008C6A8B">
        <w:rPr>
          <w:spacing w:val="-2"/>
          <w:sz w:val="28"/>
        </w:rPr>
        <w:t xml:space="preserve"> </w:t>
      </w:r>
      <w:r w:rsidR="007C6D23">
        <w:rPr>
          <w:spacing w:val="-2"/>
          <w:sz w:val="28"/>
        </w:rPr>
        <w:t xml:space="preserve">chất lượng </w:t>
      </w:r>
      <w:r w:rsidR="00865C1C">
        <w:rPr>
          <w:spacing w:val="-2"/>
          <w:sz w:val="28"/>
        </w:rPr>
        <w:t xml:space="preserve">đào tạo nguồn nhân lực  của tỉnh nhà ngày càng được nâng cao cùng với </w:t>
      </w:r>
      <w:r w:rsidR="008C6A8B">
        <w:rPr>
          <w:spacing w:val="-2"/>
          <w:sz w:val="28"/>
        </w:rPr>
        <w:t>xu thế dịch chuyển</w:t>
      </w:r>
      <w:r w:rsidR="0010126D">
        <w:rPr>
          <w:spacing w:val="-2"/>
          <w:sz w:val="28"/>
        </w:rPr>
        <w:t xml:space="preserve"> ngày càng rõ ràng</w:t>
      </w:r>
      <w:r w:rsidR="008C6A8B">
        <w:rPr>
          <w:spacing w:val="-2"/>
          <w:sz w:val="28"/>
        </w:rPr>
        <w:t xml:space="preserve"> của các tập đoàn lớn ra khỏi Trung Quốc sau đại dịch Covid 19,</w:t>
      </w:r>
      <w:r>
        <w:rPr>
          <w:spacing w:val="-2"/>
          <w:sz w:val="28"/>
        </w:rPr>
        <w:t xml:space="preserve"> tôi tin chắc rằng </w:t>
      </w:r>
      <w:r w:rsidR="00865C1C">
        <w:rPr>
          <w:spacing w:val="-2"/>
          <w:sz w:val="28"/>
        </w:rPr>
        <w:t>Thừa Thiên Huế</w:t>
      </w:r>
      <w:r>
        <w:rPr>
          <w:spacing w:val="-2"/>
          <w:sz w:val="28"/>
        </w:rPr>
        <w:t xml:space="preserve"> sẽ</w:t>
      </w:r>
      <w:r w:rsidRPr="00C97980">
        <w:rPr>
          <w:spacing w:val="-2"/>
          <w:sz w:val="28"/>
        </w:rPr>
        <w:t xml:space="preserve"> thu hút được nhiều doanh nghiệp đến đầu tư sản xuất kinh doanh, </w:t>
      </w:r>
      <w:r>
        <w:rPr>
          <w:spacing w:val="-2"/>
          <w:sz w:val="28"/>
        </w:rPr>
        <w:t>góp phần cùng toàn tỉnh Thừa Thiên Huế thực hiện thành công</w:t>
      </w:r>
      <w:r w:rsidRPr="00C97980">
        <w:rPr>
          <w:spacing w:val="-2"/>
          <w:sz w:val="28"/>
        </w:rPr>
        <w:t xml:space="preserve"> Nghị quyết số 54-NQ/TW, ngày </w:t>
      </w:r>
      <w:r w:rsidRPr="00C97980">
        <w:rPr>
          <w:spacing w:val="-2"/>
          <w:sz w:val="28"/>
        </w:rPr>
        <w:lastRenderedPageBreak/>
        <w:t>10/12/2019 của Bộ Chính trị về xây dựng và phát triển tỉnh Thừa Thiên Huế đến năm 2030, tầm nhìn đến năm 2045</w:t>
      </w:r>
      <w:r>
        <w:rPr>
          <w:spacing w:val="-2"/>
          <w:sz w:val="28"/>
        </w:rPr>
        <w:t>.</w:t>
      </w:r>
      <w:r w:rsidRPr="00C97980">
        <w:rPr>
          <w:spacing w:val="-2"/>
          <w:sz w:val="28"/>
        </w:rPr>
        <w:t xml:space="preserve"> </w:t>
      </w:r>
    </w:p>
    <w:p w:rsidR="00C573D3" w:rsidRDefault="00C573D3" w:rsidP="00C0796C">
      <w:pPr>
        <w:spacing w:before="120" w:after="120"/>
        <w:ind w:firstLine="720"/>
        <w:jc w:val="both"/>
        <w:rPr>
          <w:spacing w:val="-2"/>
          <w:sz w:val="28"/>
        </w:rPr>
      </w:pPr>
      <w:r>
        <w:rPr>
          <w:spacing w:val="-2"/>
          <w:sz w:val="28"/>
        </w:rPr>
        <w:t xml:space="preserve">Theo định hướng phát triển công nghiệp của tỉnh Thừa Thiên Huế thời gian tới sẽ tập trung kêu gọi, phát triển các ngành công nghiệp thuộc thế mạnh, có lợi thế cạnh tranh; ngành công nghiệp chủ lực chi phối tạo sự tăng trưởng mạnh về phát triển công nghiệp và xuất khẩu; tạo ra giá trị gia tăng cao vào trong chuỗi công nghiệp của vùng Kinh tế trọng điểm Miền Trung và cả nước; tăng dần các ngành công nghiệp có hàm lượng công nghệ cao, phát triển ngành công nghiệp hỗ trợ trong lĩnh vực may mặc, điện tử, </w:t>
      </w:r>
      <w:r w:rsidR="00BF275B">
        <w:rPr>
          <w:spacing w:val="-2"/>
          <w:sz w:val="28"/>
        </w:rPr>
        <w:t>lắp ráp ô tô…v.v.</w:t>
      </w:r>
    </w:p>
    <w:p w:rsidR="00726AC6" w:rsidRDefault="006805FE" w:rsidP="00C0796C">
      <w:pPr>
        <w:spacing w:before="120" w:after="120"/>
        <w:ind w:firstLine="720"/>
        <w:jc w:val="both"/>
        <w:rPr>
          <w:rStyle w:val="Strong"/>
          <w:b w:val="0"/>
          <w:sz w:val="28"/>
          <w:szCs w:val="28"/>
          <w:shd w:val="clear" w:color="auto" w:fill="FFFFFF"/>
        </w:rPr>
      </w:pPr>
      <w:r>
        <w:rPr>
          <w:sz w:val="28"/>
          <w:szCs w:val="28"/>
        </w:rPr>
        <w:t>Trên cơ sở tổng hợp nhu c</w:t>
      </w:r>
      <w:r w:rsidR="00042DD6">
        <w:rPr>
          <w:sz w:val="28"/>
          <w:szCs w:val="28"/>
        </w:rPr>
        <w:t>ầ</w:t>
      </w:r>
      <w:r>
        <w:rPr>
          <w:sz w:val="28"/>
          <w:szCs w:val="28"/>
        </w:rPr>
        <w:t>u của các doanh nghiệp</w:t>
      </w:r>
      <w:r w:rsidR="00AA3518">
        <w:rPr>
          <w:sz w:val="28"/>
          <w:szCs w:val="28"/>
        </w:rPr>
        <w:t>,</w:t>
      </w:r>
      <w:r w:rsidR="00C0796C" w:rsidRPr="009C4F67">
        <w:rPr>
          <w:sz w:val="28"/>
          <w:szCs w:val="28"/>
        </w:rPr>
        <w:t xml:space="preserve"> </w:t>
      </w:r>
      <w:r w:rsidR="0010126D">
        <w:rPr>
          <w:sz w:val="28"/>
          <w:szCs w:val="28"/>
        </w:rPr>
        <w:t xml:space="preserve">dự báo </w:t>
      </w:r>
      <w:r w:rsidR="00AA3518">
        <w:rPr>
          <w:sz w:val="28"/>
          <w:szCs w:val="28"/>
        </w:rPr>
        <w:t xml:space="preserve">giai đoạn </w:t>
      </w:r>
      <w:r w:rsidR="00C0796C" w:rsidRPr="009C4F67">
        <w:rPr>
          <w:sz w:val="28"/>
          <w:szCs w:val="28"/>
        </w:rPr>
        <w:t>2020</w:t>
      </w:r>
      <w:r w:rsidR="00AA3518">
        <w:rPr>
          <w:sz w:val="28"/>
          <w:szCs w:val="28"/>
        </w:rPr>
        <w:t xml:space="preserve"> </w:t>
      </w:r>
      <w:r w:rsidR="00626D26">
        <w:rPr>
          <w:sz w:val="28"/>
          <w:szCs w:val="28"/>
        </w:rPr>
        <w:t>–</w:t>
      </w:r>
      <w:r w:rsidR="00AA3518">
        <w:rPr>
          <w:sz w:val="28"/>
          <w:szCs w:val="28"/>
        </w:rPr>
        <w:t xml:space="preserve"> 2025</w:t>
      </w:r>
      <w:r>
        <w:rPr>
          <w:sz w:val="28"/>
          <w:szCs w:val="28"/>
        </w:rPr>
        <w:t xml:space="preserve"> các KKT,</w:t>
      </w:r>
      <w:r w:rsidR="00865C1C">
        <w:rPr>
          <w:sz w:val="28"/>
          <w:szCs w:val="28"/>
        </w:rPr>
        <w:t xml:space="preserve"> </w:t>
      </w:r>
      <w:r>
        <w:rPr>
          <w:sz w:val="28"/>
          <w:szCs w:val="28"/>
        </w:rPr>
        <w:t>KCN cẩn tuyển dụng</w:t>
      </w:r>
      <w:r w:rsidR="00626D26">
        <w:rPr>
          <w:sz w:val="28"/>
          <w:szCs w:val="28"/>
        </w:rPr>
        <w:t xml:space="preserve"> khoảng </w:t>
      </w:r>
      <w:r>
        <w:rPr>
          <w:sz w:val="28"/>
          <w:szCs w:val="28"/>
        </w:rPr>
        <w:t xml:space="preserve">hơn 15.000 </w:t>
      </w:r>
      <w:r w:rsidR="00865C1C">
        <w:rPr>
          <w:sz w:val="28"/>
          <w:szCs w:val="28"/>
        </w:rPr>
        <w:t xml:space="preserve"> - 20.000 </w:t>
      </w:r>
      <w:r w:rsidR="006305FC">
        <w:rPr>
          <w:sz w:val="28"/>
          <w:szCs w:val="28"/>
        </w:rPr>
        <w:t>lao động</w:t>
      </w:r>
      <w:r>
        <w:rPr>
          <w:sz w:val="28"/>
          <w:szCs w:val="28"/>
        </w:rPr>
        <w:t xml:space="preserve"> </w:t>
      </w:r>
      <w:r w:rsidR="005F0867">
        <w:rPr>
          <w:sz w:val="28"/>
          <w:szCs w:val="28"/>
        </w:rPr>
        <w:t>thuộc</w:t>
      </w:r>
      <w:r w:rsidRPr="00F245FA">
        <w:rPr>
          <w:sz w:val="28"/>
          <w:szCs w:val="28"/>
        </w:rPr>
        <w:t xml:space="preserve"> các lĩnh vực </w:t>
      </w:r>
      <w:r w:rsidR="00865C1C">
        <w:rPr>
          <w:sz w:val="28"/>
          <w:szCs w:val="28"/>
        </w:rPr>
        <w:t>thế mạnh của tỉnh</w:t>
      </w:r>
      <w:r w:rsidRPr="00F245FA">
        <w:rPr>
          <w:sz w:val="28"/>
          <w:szCs w:val="28"/>
        </w:rPr>
        <w:t xml:space="preserve"> như: </w:t>
      </w:r>
      <w:r>
        <w:rPr>
          <w:sz w:val="28"/>
          <w:szCs w:val="28"/>
        </w:rPr>
        <w:t xml:space="preserve">may mặc, sợi, cơ khí, điện tử, du lịch dịch vụ…., trong đó tập trung phần lớn tại </w:t>
      </w:r>
      <w:r w:rsidR="00C0796C">
        <w:rPr>
          <w:sz w:val="28"/>
          <w:szCs w:val="28"/>
        </w:rPr>
        <w:t>địa bàn KKT</w:t>
      </w:r>
      <w:r>
        <w:rPr>
          <w:sz w:val="28"/>
          <w:szCs w:val="28"/>
        </w:rPr>
        <w:t xml:space="preserve"> Chân Mây</w:t>
      </w:r>
      <w:r w:rsidR="00C0796C" w:rsidRPr="009C4F67">
        <w:rPr>
          <w:sz w:val="28"/>
          <w:szCs w:val="28"/>
        </w:rPr>
        <w:t xml:space="preserve"> </w:t>
      </w:r>
      <w:r w:rsidR="006305FC">
        <w:rPr>
          <w:sz w:val="28"/>
          <w:szCs w:val="28"/>
        </w:rPr>
        <w:t xml:space="preserve">Lăng Cô </w:t>
      </w:r>
      <w:r>
        <w:rPr>
          <w:sz w:val="28"/>
          <w:szCs w:val="28"/>
        </w:rPr>
        <w:t>với</w:t>
      </w:r>
      <w:r w:rsidR="00C0796C" w:rsidRPr="009C4F67">
        <w:rPr>
          <w:sz w:val="28"/>
          <w:szCs w:val="28"/>
        </w:rPr>
        <w:t xml:space="preserve"> </w:t>
      </w:r>
      <w:r w:rsidR="00C0796C" w:rsidRPr="00F245FA">
        <w:rPr>
          <w:sz w:val="28"/>
          <w:szCs w:val="28"/>
        </w:rPr>
        <w:t xml:space="preserve">khoảng </w:t>
      </w:r>
      <w:r>
        <w:rPr>
          <w:sz w:val="28"/>
          <w:szCs w:val="28"/>
        </w:rPr>
        <w:t>12</w:t>
      </w:r>
      <w:r w:rsidR="00C0796C" w:rsidRPr="00F245FA">
        <w:rPr>
          <w:sz w:val="28"/>
          <w:szCs w:val="28"/>
        </w:rPr>
        <w:t>.000</w:t>
      </w:r>
      <w:r w:rsidR="00C0796C" w:rsidRPr="009C4F67">
        <w:rPr>
          <w:sz w:val="28"/>
          <w:szCs w:val="28"/>
        </w:rPr>
        <w:t xml:space="preserve"> lao động</w:t>
      </w:r>
      <w:r w:rsidR="00C0796C" w:rsidRPr="00F245FA">
        <w:rPr>
          <w:sz w:val="28"/>
          <w:szCs w:val="28"/>
        </w:rPr>
        <w:t xml:space="preserve"> (Công ty TNHH Chế xuất Billion Max 2.500 lao động;</w:t>
      </w:r>
      <w:r>
        <w:rPr>
          <w:sz w:val="28"/>
          <w:szCs w:val="28"/>
        </w:rPr>
        <w:t xml:space="preserve"> 02 dự án sản xuất, lắp ráp ô tô cần khoảng 6.000 lao động, Dự án của Công ty Laguna V</w:t>
      </w:r>
      <w:r w:rsidR="006305FC">
        <w:rPr>
          <w:sz w:val="28"/>
          <w:szCs w:val="28"/>
        </w:rPr>
        <w:t>N</w:t>
      </w:r>
      <w:r>
        <w:rPr>
          <w:sz w:val="28"/>
          <w:szCs w:val="28"/>
        </w:rPr>
        <w:t xml:space="preserve"> và Công ty CP Quốc tế Minh Viễn </w:t>
      </w:r>
      <w:r w:rsidR="00D7321D">
        <w:rPr>
          <w:sz w:val="28"/>
          <w:szCs w:val="28"/>
        </w:rPr>
        <w:t xml:space="preserve"> và một số dự án trong lĩnh vực du lịch dịch vụ </w:t>
      </w:r>
      <w:r>
        <w:rPr>
          <w:sz w:val="28"/>
          <w:szCs w:val="28"/>
        </w:rPr>
        <w:t xml:space="preserve">là khoảng </w:t>
      </w:r>
      <w:r w:rsidR="00D7321D">
        <w:rPr>
          <w:sz w:val="28"/>
          <w:szCs w:val="28"/>
        </w:rPr>
        <w:t>2.5</w:t>
      </w:r>
      <w:r>
        <w:rPr>
          <w:sz w:val="28"/>
          <w:szCs w:val="28"/>
        </w:rPr>
        <w:t xml:space="preserve">00 </w:t>
      </w:r>
      <w:r w:rsidR="00D7321D">
        <w:rPr>
          <w:sz w:val="28"/>
          <w:szCs w:val="28"/>
        </w:rPr>
        <w:t xml:space="preserve">– 3.000 </w:t>
      </w:r>
      <w:r>
        <w:rPr>
          <w:sz w:val="28"/>
          <w:szCs w:val="28"/>
        </w:rPr>
        <w:t xml:space="preserve">lao động </w:t>
      </w:r>
      <w:r w:rsidR="00C0796C" w:rsidRPr="00F245FA">
        <w:rPr>
          <w:sz w:val="28"/>
          <w:szCs w:val="28"/>
        </w:rPr>
        <w:t>…v.v)</w:t>
      </w:r>
      <w:r w:rsidR="00D64E76">
        <w:rPr>
          <w:sz w:val="28"/>
          <w:szCs w:val="28"/>
        </w:rPr>
        <w:t>; các Khu công nghiệp đã được đầu tư hạ tầng như Phong Điền, Phú Bài với khoảng 8.000 lao động.</w:t>
      </w:r>
    </w:p>
    <w:p w:rsidR="00F55B64" w:rsidRDefault="00BF275B" w:rsidP="00F55B64">
      <w:pPr>
        <w:spacing w:before="120" w:line="360" w:lineRule="exact"/>
        <w:ind w:firstLine="720"/>
        <w:jc w:val="both"/>
        <w:rPr>
          <w:color w:val="000000"/>
          <w:sz w:val="28"/>
          <w:szCs w:val="28"/>
        </w:rPr>
      </w:pPr>
      <w:r>
        <w:rPr>
          <w:color w:val="000000"/>
          <w:sz w:val="28"/>
          <w:szCs w:val="28"/>
        </w:rPr>
        <w:t xml:space="preserve">Xuất phát từ định hướng </w:t>
      </w:r>
      <w:r w:rsidR="00B4005F">
        <w:rPr>
          <w:color w:val="000000"/>
          <w:sz w:val="28"/>
          <w:szCs w:val="28"/>
        </w:rPr>
        <w:t xml:space="preserve">phát triển </w:t>
      </w:r>
      <w:r>
        <w:rPr>
          <w:color w:val="000000"/>
          <w:sz w:val="28"/>
          <w:szCs w:val="28"/>
        </w:rPr>
        <w:t xml:space="preserve">và nhu cầu </w:t>
      </w:r>
      <w:r w:rsidR="00B4005F">
        <w:rPr>
          <w:color w:val="000000"/>
          <w:sz w:val="28"/>
          <w:szCs w:val="28"/>
        </w:rPr>
        <w:t xml:space="preserve">lao động của các Doanh nghiệp trên địa bàn </w:t>
      </w:r>
      <w:r w:rsidR="002103C1">
        <w:rPr>
          <w:color w:val="000000"/>
          <w:sz w:val="28"/>
          <w:szCs w:val="28"/>
        </w:rPr>
        <w:t xml:space="preserve">tỉnh Thừa Thiên Huế nói chung, các KKT,KCN nói riêng </w:t>
      </w:r>
      <w:r w:rsidR="00B4005F">
        <w:rPr>
          <w:color w:val="000000"/>
          <w:sz w:val="28"/>
          <w:szCs w:val="28"/>
        </w:rPr>
        <w:t xml:space="preserve">đến năm 2025, định hướng xây dựng lực lượng lao động </w:t>
      </w:r>
      <w:r w:rsidR="009A0B4E">
        <w:rPr>
          <w:color w:val="000000"/>
          <w:sz w:val="28"/>
          <w:szCs w:val="28"/>
        </w:rPr>
        <w:t xml:space="preserve">của tỉnh </w:t>
      </w:r>
      <w:r w:rsidR="004F4E9A">
        <w:rPr>
          <w:color w:val="000000"/>
          <w:sz w:val="28"/>
          <w:szCs w:val="28"/>
        </w:rPr>
        <w:t xml:space="preserve">trong thời gian đến </w:t>
      </w:r>
      <w:r w:rsidR="00B4005F">
        <w:rPr>
          <w:color w:val="000000"/>
          <w:sz w:val="28"/>
          <w:szCs w:val="28"/>
        </w:rPr>
        <w:t>cần tập trung ưu tiên đào tạo các ngành, lĩnh vực</w:t>
      </w:r>
      <w:r w:rsidR="003E590B">
        <w:rPr>
          <w:color w:val="000000"/>
          <w:sz w:val="28"/>
          <w:szCs w:val="28"/>
        </w:rPr>
        <w:t xml:space="preserve"> chính như</w:t>
      </w:r>
      <w:r w:rsidR="00B4005F">
        <w:rPr>
          <w:color w:val="000000"/>
          <w:sz w:val="28"/>
          <w:szCs w:val="28"/>
        </w:rPr>
        <w:t xml:space="preserve"> sau:</w:t>
      </w:r>
    </w:p>
    <w:p w:rsidR="00B4005F" w:rsidRDefault="00B4005F" w:rsidP="00F55B64">
      <w:pPr>
        <w:spacing w:before="120" w:line="360" w:lineRule="exact"/>
        <w:ind w:firstLine="720"/>
        <w:jc w:val="both"/>
        <w:rPr>
          <w:color w:val="000000"/>
          <w:sz w:val="28"/>
          <w:szCs w:val="28"/>
        </w:rPr>
      </w:pPr>
      <w:r>
        <w:rPr>
          <w:color w:val="000000"/>
          <w:sz w:val="28"/>
          <w:szCs w:val="28"/>
        </w:rPr>
        <w:t>1. Ngành Dệt may</w:t>
      </w:r>
      <w:r w:rsidR="00A26B30">
        <w:rPr>
          <w:color w:val="000000"/>
          <w:sz w:val="28"/>
          <w:szCs w:val="28"/>
        </w:rPr>
        <w:t>, da giày</w:t>
      </w:r>
      <w:r>
        <w:rPr>
          <w:color w:val="000000"/>
          <w:sz w:val="28"/>
          <w:szCs w:val="28"/>
        </w:rPr>
        <w:t xml:space="preserve"> và công nghiệp hỗ trợ dệt may</w:t>
      </w:r>
      <w:r w:rsidR="00A26B30">
        <w:rPr>
          <w:color w:val="000000"/>
          <w:sz w:val="28"/>
          <w:szCs w:val="28"/>
        </w:rPr>
        <w:t>, da giày</w:t>
      </w:r>
    </w:p>
    <w:p w:rsidR="00F55B64" w:rsidRDefault="00B4005F" w:rsidP="00F55B64">
      <w:pPr>
        <w:spacing w:before="120" w:line="360" w:lineRule="exact"/>
        <w:ind w:firstLine="720"/>
        <w:jc w:val="both"/>
        <w:rPr>
          <w:color w:val="000000"/>
          <w:sz w:val="28"/>
          <w:szCs w:val="28"/>
        </w:rPr>
      </w:pPr>
      <w:r>
        <w:rPr>
          <w:color w:val="000000"/>
          <w:sz w:val="28"/>
          <w:szCs w:val="28"/>
        </w:rPr>
        <w:t xml:space="preserve">2. Ngành công nghiệp cơ khí </w:t>
      </w:r>
      <w:r w:rsidR="00A26B30">
        <w:rPr>
          <w:color w:val="000000"/>
          <w:sz w:val="28"/>
          <w:szCs w:val="28"/>
        </w:rPr>
        <w:t xml:space="preserve">chính xác, </w:t>
      </w:r>
      <w:r>
        <w:rPr>
          <w:color w:val="000000"/>
          <w:sz w:val="28"/>
          <w:szCs w:val="28"/>
        </w:rPr>
        <w:t>chế tạo</w:t>
      </w:r>
      <w:r w:rsidR="00A26B30">
        <w:rPr>
          <w:color w:val="000000"/>
          <w:sz w:val="28"/>
          <w:szCs w:val="28"/>
        </w:rPr>
        <w:t xml:space="preserve"> máy</w:t>
      </w:r>
      <w:r>
        <w:rPr>
          <w:color w:val="000000"/>
          <w:sz w:val="28"/>
          <w:szCs w:val="28"/>
        </w:rPr>
        <w:t>,</w:t>
      </w:r>
      <w:r w:rsidR="00A26B30">
        <w:rPr>
          <w:color w:val="000000"/>
          <w:sz w:val="28"/>
          <w:szCs w:val="28"/>
        </w:rPr>
        <w:t xml:space="preserve"> </w:t>
      </w:r>
      <w:r>
        <w:rPr>
          <w:color w:val="000000"/>
          <w:sz w:val="28"/>
          <w:szCs w:val="28"/>
        </w:rPr>
        <w:t>lắp ráp ô tô.</w:t>
      </w:r>
    </w:p>
    <w:p w:rsidR="00B4005F" w:rsidRDefault="00B4005F" w:rsidP="00F55B64">
      <w:pPr>
        <w:spacing w:before="120" w:line="360" w:lineRule="exact"/>
        <w:ind w:firstLine="720"/>
        <w:jc w:val="both"/>
        <w:rPr>
          <w:color w:val="000000"/>
          <w:sz w:val="28"/>
          <w:szCs w:val="28"/>
        </w:rPr>
      </w:pPr>
      <w:r>
        <w:rPr>
          <w:color w:val="000000"/>
          <w:sz w:val="28"/>
          <w:szCs w:val="28"/>
        </w:rPr>
        <w:t>3. Ngành chế biến nông, lâm, thủy sản, thực phẩm, đồ uống.</w:t>
      </w:r>
    </w:p>
    <w:p w:rsidR="00B4005F" w:rsidRDefault="00B4005F" w:rsidP="00F55B64">
      <w:pPr>
        <w:spacing w:before="120" w:line="360" w:lineRule="exact"/>
        <w:ind w:firstLine="720"/>
        <w:jc w:val="both"/>
        <w:rPr>
          <w:color w:val="000000"/>
          <w:sz w:val="28"/>
          <w:szCs w:val="28"/>
        </w:rPr>
      </w:pPr>
      <w:r>
        <w:rPr>
          <w:color w:val="000000"/>
          <w:sz w:val="28"/>
          <w:szCs w:val="28"/>
        </w:rPr>
        <w:t xml:space="preserve">4. Ngành công nghệ thông tin, </w:t>
      </w:r>
      <w:r w:rsidR="00A26B30">
        <w:rPr>
          <w:color w:val="000000"/>
          <w:sz w:val="28"/>
          <w:szCs w:val="28"/>
        </w:rPr>
        <w:t xml:space="preserve">điện, </w:t>
      </w:r>
      <w:r>
        <w:rPr>
          <w:color w:val="000000"/>
          <w:sz w:val="28"/>
          <w:szCs w:val="28"/>
        </w:rPr>
        <w:t>điện tử</w:t>
      </w:r>
      <w:r w:rsidR="00A26B30">
        <w:rPr>
          <w:color w:val="000000"/>
          <w:sz w:val="28"/>
          <w:szCs w:val="28"/>
        </w:rPr>
        <w:t>, sản phẩm gia dụng điện</w:t>
      </w:r>
      <w:r>
        <w:rPr>
          <w:color w:val="000000"/>
          <w:sz w:val="28"/>
          <w:szCs w:val="28"/>
        </w:rPr>
        <w:t>.</w:t>
      </w:r>
    </w:p>
    <w:p w:rsidR="00B4005F" w:rsidRDefault="00B4005F" w:rsidP="00F55B64">
      <w:pPr>
        <w:spacing w:before="120" w:line="360" w:lineRule="exact"/>
        <w:ind w:firstLine="720"/>
        <w:jc w:val="both"/>
        <w:rPr>
          <w:color w:val="000000"/>
          <w:sz w:val="28"/>
          <w:szCs w:val="28"/>
        </w:rPr>
      </w:pPr>
      <w:r>
        <w:rPr>
          <w:color w:val="000000"/>
          <w:sz w:val="28"/>
          <w:szCs w:val="28"/>
        </w:rPr>
        <w:t xml:space="preserve">5. </w:t>
      </w:r>
      <w:r w:rsidR="00A26B30">
        <w:rPr>
          <w:color w:val="000000"/>
          <w:sz w:val="28"/>
          <w:szCs w:val="28"/>
        </w:rPr>
        <w:t>Ngành dược phẩm; thiết bị và sản phẩm y tế;</w:t>
      </w:r>
    </w:p>
    <w:p w:rsidR="00A26B30" w:rsidRDefault="00A26B30" w:rsidP="00F55B64">
      <w:pPr>
        <w:spacing w:before="120" w:line="360" w:lineRule="exact"/>
        <w:ind w:firstLine="720"/>
        <w:jc w:val="both"/>
        <w:rPr>
          <w:color w:val="000000"/>
          <w:sz w:val="28"/>
          <w:szCs w:val="28"/>
        </w:rPr>
      </w:pPr>
      <w:r>
        <w:rPr>
          <w:color w:val="000000"/>
          <w:sz w:val="28"/>
          <w:szCs w:val="28"/>
        </w:rPr>
        <w:t>6. Ngành sản xuất vật liệu xây dựng, vật liệu mới; khai thác và chế biến khoáng sản.</w:t>
      </w:r>
    </w:p>
    <w:p w:rsidR="00A26B30" w:rsidRDefault="00A26B30" w:rsidP="00F55B64">
      <w:pPr>
        <w:spacing w:before="120" w:line="360" w:lineRule="exact"/>
        <w:ind w:firstLine="720"/>
        <w:jc w:val="both"/>
        <w:rPr>
          <w:color w:val="000000"/>
          <w:sz w:val="28"/>
          <w:szCs w:val="28"/>
        </w:rPr>
      </w:pPr>
      <w:r>
        <w:rPr>
          <w:color w:val="000000"/>
          <w:sz w:val="28"/>
          <w:szCs w:val="28"/>
        </w:rPr>
        <w:t>7. Ngành in ấn, bao bì.</w:t>
      </w:r>
    </w:p>
    <w:p w:rsidR="00A26B30" w:rsidRDefault="00A26B30" w:rsidP="00F55B64">
      <w:pPr>
        <w:spacing w:before="120" w:line="360" w:lineRule="exact"/>
        <w:ind w:firstLine="720"/>
        <w:jc w:val="both"/>
        <w:rPr>
          <w:color w:val="000000"/>
          <w:sz w:val="28"/>
          <w:szCs w:val="28"/>
        </w:rPr>
      </w:pPr>
      <w:r>
        <w:rPr>
          <w:color w:val="000000"/>
          <w:sz w:val="28"/>
          <w:szCs w:val="28"/>
        </w:rPr>
        <w:t>8. Ngành quản lý khách sạn; dịch vụ phòng, buồng, vật lý trị liệu.</w:t>
      </w:r>
    </w:p>
    <w:p w:rsidR="00786CD6" w:rsidRDefault="00786CD6" w:rsidP="00C0796C">
      <w:pPr>
        <w:spacing w:before="120" w:after="120"/>
        <w:ind w:firstLine="720"/>
        <w:jc w:val="both"/>
        <w:rPr>
          <w:sz w:val="28"/>
          <w:szCs w:val="28"/>
        </w:rPr>
      </w:pPr>
      <w:r>
        <w:rPr>
          <w:sz w:val="28"/>
          <w:szCs w:val="28"/>
        </w:rPr>
        <w:t>Để có đủ nguồn nhân lực thuộc các</w:t>
      </w:r>
      <w:r w:rsidR="003E590B">
        <w:rPr>
          <w:sz w:val="28"/>
          <w:szCs w:val="28"/>
        </w:rPr>
        <w:t xml:space="preserve"> ngành,</w:t>
      </w:r>
      <w:r>
        <w:rPr>
          <w:sz w:val="28"/>
          <w:szCs w:val="28"/>
        </w:rPr>
        <w:t xml:space="preserve"> lĩnh vực nói trên đáp ứng nhu cầu phát triển, ngay từ bây giờ cần có sự chuẩn bị</w:t>
      </w:r>
      <w:r w:rsidR="008A3D67">
        <w:rPr>
          <w:sz w:val="28"/>
          <w:szCs w:val="28"/>
        </w:rPr>
        <w:t>,</w:t>
      </w:r>
      <w:r>
        <w:rPr>
          <w:sz w:val="28"/>
          <w:szCs w:val="28"/>
        </w:rPr>
        <w:t xml:space="preserve"> tiến hành khảo sát, đánh giá nguồn nhân lực (hiện có và dự báo) trên địa bàn và mở rộng vùng lân cận, bao gồm nguồn lao động của địa phương đi làm ăn xa có khả năng trở về; </w:t>
      </w:r>
      <w:r w:rsidR="008A3D67">
        <w:rPr>
          <w:sz w:val="28"/>
          <w:szCs w:val="28"/>
        </w:rPr>
        <w:t xml:space="preserve">xây dựng </w:t>
      </w:r>
      <w:r>
        <w:rPr>
          <w:sz w:val="28"/>
          <w:szCs w:val="28"/>
        </w:rPr>
        <w:t xml:space="preserve">các chính sách hỗ trợ cho Doanh nghiệp, đa dạng hóa hình thức tuyển dụng nhân lực bao gồm: tuyển </w:t>
      </w:r>
      <w:r w:rsidR="008A3D67">
        <w:rPr>
          <w:sz w:val="28"/>
          <w:szCs w:val="28"/>
        </w:rPr>
        <w:lastRenderedPageBreak/>
        <w:t>qua nguồn lao động được đào tạo theo chương trình đào tạo nghề nông thôn, qua hợp đồng với các cơ sở đào tạo nghề và các trường Đại học. Đặc biệt phải quan tâm chuẩn bị nguồn nhân lực chất lượng cao (cả về chuyên môn, ngoại ngữ, tin học, kỹ năng giao tiếp) đáp ứng làn song đầu tư và chuyển dịch đầu tư mới từ các Doanh nghiệp FDI.</w:t>
      </w:r>
    </w:p>
    <w:p w:rsidR="00C0796C" w:rsidRPr="00FB53AF" w:rsidRDefault="00C0796C" w:rsidP="00C0796C">
      <w:pPr>
        <w:spacing w:before="120" w:after="120"/>
        <w:ind w:firstLine="720"/>
        <w:jc w:val="both"/>
        <w:rPr>
          <w:b/>
          <w:i/>
          <w:sz w:val="28"/>
          <w:szCs w:val="28"/>
        </w:rPr>
      </w:pPr>
      <w:r w:rsidRPr="00E10E48">
        <w:rPr>
          <w:sz w:val="28"/>
          <w:szCs w:val="28"/>
        </w:rPr>
        <w:t xml:space="preserve">Trên đây là một số ý kiến tham luận của </w:t>
      </w:r>
      <w:r w:rsidR="00C77CFF">
        <w:rPr>
          <w:sz w:val="28"/>
          <w:szCs w:val="28"/>
        </w:rPr>
        <w:t>Ban Quản lý Khu kinh tế, công nghiệp tỉnh</w:t>
      </w:r>
      <w:r w:rsidRPr="00E10E48">
        <w:rPr>
          <w:sz w:val="28"/>
          <w:szCs w:val="28"/>
        </w:rPr>
        <w:t xml:space="preserve"> tham gia tại </w:t>
      </w:r>
      <w:r w:rsidR="00C77CFF">
        <w:rPr>
          <w:sz w:val="28"/>
          <w:szCs w:val="28"/>
        </w:rPr>
        <w:t>Hội nghị</w:t>
      </w:r>
      <w:r w:rsidR="008A3D67">
        <w:rPr>
          <w:rStyle w:val="Strong"/>
          <w:b w:val="0"/>
          <w:i/>
          <w:sz w:val="28"/>
          <w:szCs w:val="28"/>
          <w:shd w:val="clear" w:color="auto" w:fill="FFFFFF"/>
        </w:rPr>
        <w:t xml:space="preserve">. </w:t>
      </w:r>
      <w:r>
        <w:rPr>
          <w:sz w:val="28"/>
          <w:szCs w:val="28"/>
        </w:rPr>
        <w:t>Hy vọng v</w:t>
      </w:r>
      <w:r w:rsidRPr="009C4F67">
        <w:rPr>
          <w:sz w:val="28"/>
          <w:szCs w:val="28"/>
        </w:rPr>
        <w:t xml:space="preserve">ới </w:t>
      </w:r>
      <w:r w:rsidR="005F0867">
        <w:rPr>
          <w:sz w:val="28"/>
          <w:szCs w:val="28"/>
        </w:rPr>
        <w:t>sự quan tâm</w:t>
      </w:r>
      <w:r w:rsidRPr="009C4F67">
        <w:rPr>
          <w:sz w:val="28"/>
          <w:szCs w:val="28"/>
        </w:rPr>
        <w:t>,</w:t>
      </w:r>
      <w:r w:rsidR="00C77CFF">
        <w:rPr>
          <w:sz w:val="28"/>
          <w:szCs w:val="28"/>
        </w:rPr>
        <w:t xml:space="preserve"> vào cuộc quyết liệt của UBND tỉnh, các Sở, ngành liên quan, đặc biệt là sự hỗ trợ của Phòng Thương mại và công nghiệp Việt Nam (chi nhành tại Đà Nẵng), </w:t>
      </w:r>
      <w:r w:rsidRPr="009C4F67">
        <w:rPr>
          <w:sz w:val="28"/>
          <w:szCs w:val="28"/>
        </w:rPr>
        <w:t xml:space="preserve">công tác </w:t>
      </w:r>
      <w:r w:rsidR="00C77CFF">
        <w:rPr>
          <w:sz w:val="28"/>
          <w:szCs w:val="28"/>
        </w:rPr>
        <w:t xml:space="preserve">đào tạo </w:t>
      </w:r>
      <w:r w:rsidRPr="009C4F67">
        <w:rPr>
          <w:sz w:val="28"/>
          <w:szCs w:val="28"/>
        </w:rPr>
        <w:t xml:space="preserve">lao động </w:t>
      </w:r>
      <w:r>
        <w:rPr>
          <w:sz w:val="28"/>
          <w:szCs w:val="28"/>
        </w:rPr>
        <w:t>cho</w:t>
      </w:r>
      <w:r w:rsidRPr="009C4F67">
        <w:rPr>
          <w:sz w:val="28"/>
          <w:szCs w:val="28"/>
        </w:rPr>
        <w:t xml:space="preserve"> các doanh nghiệp </w:t>
      </w:r>
      <w:r>
        <w:rPr>
          <w:sz w:val="28"/>
          <w:szCs w:val="28"/>
        </w:rPr>
        <w:t>sẽ</w:t>
      </w:r>
      <w:r w:rsidRPr="009C4F67">
        <w:rPr>
          <w:sz w:val="28"/>
          <w:szCs w:val="28"/>
        </w:rPr>
        <w:t xml:space="preserve"> </w:t>
      </w:r>
      <w:r w:rsidR="00C77CFF">
        <w:rPr>
          <w:sz w:val="28"/>
          <w:szCs w:val="28"/>
        </w:rPr>
        <w:t xml:space="preserve">nâng cao chất lượng, </w:t>
      </w:r>
      <w:r w:rsidRPr="009C4F67">
        <w:rPr>
          <w:sz w:val="28"/>
          <w:szCs w:val="28"/>
        </w:rPr>
        <w:t xml:space="preserve">từng bước giải quyết, tháo gỡ nút thắt trong công tác </w:t>
      </w:r>
      <w:r w:rsidR="00553F8B">
        <w:rPr>
          <w:sz w:val="28"/>
          <w:szCs w:val="28"/>
        </w:rPr>
        <w:t>tuyển dụng</w:t>
      </w:r>
      <w:r w:rsidRPr="009C4F67">
        <w:rPr>
          <w:sz w:val="28"/>
          <w:szCs w:val="28"/>
        </w:rPr>
        <w:t xml:space="preserve"> lao động </w:t>
      </w:r>
      <w:r w:rsidR="00553F8B">
        <w:rPr>
          <w:sz w:val="28"/>
          <w:szCs w:val="28"/>
        </w:rPr>
        <w:t>cho</w:t>
      </w:r>
      <w:r w:rsidRPr="009C4F67">
        <w:rPr>
          <w:sz w:val="28"/>
          <w:szCs w:val="28"/>
        </w:rPr>
        <w:t xml:space="preserve"> doanh nghiệp hiện nay</w:t>
      </w:r>
      <w:r>
        <w:rPr>
          <w:sz w:val="28"/>
          <w:szCs w:val="28"/>
        </w:rPr>
        <w:t xml:space="preserve">, góp phần vào thành công chung của </w:t>
      </w:r>
      <w:r w:rsidR="00C77CFF">
        <w:rPr>
          <w:sz w:val="28"/>
          <w:szCs w:val="28"/>
        </w:rPr>
        <w:t>tỉnh Thừa Thiên Huế</w:t>
      </w:r>
      <w:r>
        <w:rPr>
          <w:sz w:val="28"/>
          <w:szCs w:val="28"/>
        </w:rPr>
        <w:t xml:space="preserve"> trong việc thực hiện </w:t>
      </w:r>
      <w:r w:rsidR="005F0867">
        <w:rPr>
          <w:sz w:val="28"/>
          <w:szCs w:val="28"/>
        </w:rPr>
        <w:t xml:space="preserve">thắng lợi các </w:t>
      </w:r>
      <w:r>
        <w:rPr>
          <w:sz w:val="28"/>
          <w:szCs w:val="28"/>
        </w:rPr>
        <w:t xml:space="preserve">nhiệm vụ </w:t>
      </w:r>
      <w:r w:rsidR="00183EF3">
        <w:rPr>
          <w:sz w:val="28"/>
          <w:szCs w:val="28"/>
        </w:rPr>
        <w:t xml:space="preserve">kinh tế - xã hội </w:t>
      </w:r>
      <w:r w:rsidR="00C77CFF">
        <w:rPr>
          <w:sz w:val="28"/>
          <w:szCs w:val="28"/>
        </w:rPr>
        <w:t>giai đoạn</w:t>
      </w:r>
      <w:r w:rsidR="004D1C9F">
        <w:rPr>
          <w:sz w:val="28"/>
          <w:szCs w:val="28"/>
        </w:rPr>
        <w:t xml:space="preserve"> 2</w:t>
      </w:r>
      <w:r>
        <w:rPr>
          <w:sz w:val="28"/>
          <w:szCs w:val="28"/>
        </w:rPr>
        <w:t>020</w:t>
      </w:r>
      <w:r w:rsidR="004D1C9F">
        <w:rPr>
          <w:sz w:val="28"/>
          <w:szCs w:val="28"/>
        </w:rPr>
        <w:t xml:space="preserve"> </w:t>
      </w:r>
      <w:r w:rsidR="00C77CFF">
        <w:rPr>
          <w:sz w:val="28"/>
          <w:szCs w:val="28"/>
        </w:rPr>
        <w:t>–</w:t>
      </w:r>
      <w:r w:rsidR="004D1C9F">
        <w:rPr>
          <w:sz w:val="28"/>
          <w:szCs w:val="28"/>
        </w:rPr>
        <w:t xml:space="preserve"> 2025</w:t>
      </w:r>
      <w:r w:rsidR="00C77CFF">
        <w:rPr>
          <w:sz w:val="28"/>
          <w:szCs w:val="28"/>
        </w:rPr>
        <w:t xml:space="preserve"> và n</w:t>
      </w:r>
      <w:r w:rsidR="00183EF3">
        <w:rPr>
          <w:sz w:val="28"/>
          <w:szCs w:val="28"/>
        </w:rPr>
        <w:t>h</w:t>
      </w:r>
      <w:r w:rsidR="00C77CFF">
        <w:rPr>
          <w:sz w:val="28"/>
          <w:szCs w:val="28"/>
        </w:rPr>
        <w:t>ững năm về sau</w:t>
      </w:r>
      <w:r w:rsidRPr="009C4F67">
        <w:rPr>
          <w:sz w:val="28"/>
          <w:szCs w:val="28"/>
        </w:rPr>
        <w:t>.</w:t>
      </w:r>
      <w:r w:rsidRPr="00FE5D07">
        <w:rPr>
          <w:sz w:val="28"/>
          <w:szCs w:val="28"/>
        </w:rPr>
        <w:t xml:space="preserve"> </w:t>
      </w:r>
    </w:p>
    <w:p w:rsidR="00C0796C" w:rsidRDefault="00C77CFF" w:rsidP="00C0796C">
      <w:pPr>
        <w:spacing w:before="80" w:after="80" w:line="360" w:lineRule="atLeast"/>
        <w:ind w:firstLine="680"/>
        <w:jc w:val="both"/>
        <w:rPr>
          <w:rStyle w:val="Strong"/>
          <w:rFonts w:ascii="Verdana" w:hAnsi="Verdana"/>
          <w:sz w:val="20"/>
          <w:szCs w:val="20"/>
          <w:lang w:val="nl-NL"/>
        </w:rPr>
      </w:pPr>
      <w:r>
        <w:rPr>
          <w:sz w:val="28"/>
          <w:szCs w:val="28"/>
        </w:rPr>
        <w:t>Một lần nữa xin ch</w:t>
      </w:r>
      <w:r w:rsidR="00293C2D">
        <w:rPr>
          <w:sz w:val="28"/>
          <w:szCs w:val="28"/>
        </w:rPr>
        <w:t>ú</w:t>
      </w:r>
      <w:r>
        <w:rPr>
          <w:sz w:val="28"/>
          <w:szCs w:val="28"/>
        </w:rPr>
        <w:t>c quý vị đại biểu</w:t>
      </w:r>
      <w:r w:rsidR="00220F18" w:rsidRPr="00220F18">
        <w:rPr>
          <w:rStyle w:val="Strong"/>
          <w:b w:val="0"/>
          <w:sz w:val="28"/>
          <w:szCs w:val="28"/>
          <w:shd w:val="clear" w:color="auto" w:fill="FFFFFF"/>
        </w:rPr>
        <w:t xml:space="preserve"> </w:t>
      </w:r>
      <w:r w:rsidR="00220F18" w:rsidRPr="00C0796C">
        <w:rPr>
          <w:rStyle w:val="Strong"/>
          <w:b w:val="0"/>
          <w:sz w:val="28"/>
          <w:szCs w:val="28"/>
          <w:shd w:val="clear" w:color="auto" w:fill="FFFFFF"/>
        </w:rPr>
        <w:t xml:space="preserve">sức khỏe, </w:t>
      </w:r>
      <w:r w:rsidR="00220F18">
        <w:rPr>
          <w:rStyle w:val="Strong"/>
          <w:b w:val="0"/>
          <w:sz w:val="28"/>
          <w:szCs w:val="28"/>
          <w:shd w:val="clear" w:color="auto" w:fill="FFFFFF"/>
        </w:rPr>
        <w:t xml:space="preserve">thành đạt. </w:t>
      </w:r>
      <w:r w:rsidR="00220F18" w:rsidRPr="00C0796C">
        <w:rPr>
          <w:rStyle w:val="Strong"/>
          <w:b w:val="0"/>
          <w:sz w:val="28"/>
          <w:szCs w:val="28"/>
          <w:shd w:val="clear" w:color="auto" w:fill="FFFFFF"/>
        </w:rPr>
        <w:t xml:space="preserve">Chúc </w:t>
      </w:r>
      <w:r w:rsidR="00220F18">
        <w:rPr>
          <w:rStyle w:val="Strong"/>
          <w:b w:val="0"/>
          <w:sz w:val="28"/>
          <w:szCs w:val="28"/>
          <w:shd w:val="clear" w:color="auto" w:fill="FFFFFF"/>
        </w:rPr>
        <w:t xml:space="preserve">Hội nghị </w:t>
      </w:r>
      <w:r w:rsidR="00220F18" w:rsidRPr="00C0796C">
        <w:rPr>
          <w:rStyle w:val="Strong"/>
          <w:b w:val="0"/>
          <w:sz w:val="28"/>
          <w:szCs w:val="28"/>
          <w:shd w:val="clear" w:color="auto" w:fill="FFFFFF"/>
        </w:rPr>
        <w:t>của chúng ta thành công tốt đẹp</w:t>
      </w:r>
      <w:r>
        <w:rPr>
          <w:sz w:val="28"/>
          <w:szCs w:val="28"/>
        </w:rPr>
        <w:t xml:space="preserve">. </w:t>
      </w:r>
      <w:r w:rsidR="00C0796C" w:rsidRPr="00E10E48">
        <w:rPr>
          <w:sz w:val="28"/>
          <w:szCs w:val="28"/>
        </w:rPr>
        <w:t>Cảm ơn quý vị đã lắng nghe.</w:t>
      </w:r>
      <w:r w:rsidR="00DE550C">
        <w:rPr>
          <w:sz w:val="28"/>
          <w:szCs w:val="28"/>
        </w:rPr>
        <w:t>/.</w:t>
      </w:r>
      <w:r w:rsidR="00C0796C" w:rsidRPr="00E10E48">
        <w:rPr>
          <w:sz w:val="28"/>
          <w:szCs w:val="28"/>
        </w:rPr>
        <w:t xml:space="preserve"> </w:t>
      </w:r>
    </w:p>
    <w:p w:rsidR="00C0796C" w:rsidRDefault="00786CD6" w:rsidP="00786CD6">
      <w:pPr>
        <w:spacing w:before="80" w:after="80" w:line="360" w:lineRule="atLeast"/>
        <w:ind w:left="2880" w:firstLine="720"/>
        <w:jc w:val="both"/>
        <w:rPr>
          <w:rStyle w:val="Strong"/>
          <w:rFonts w:ascii="Verdana" w:hAnsi="Verdana"/>
          <w:sz w:val="20"/>
          <w:szCs w:val="20"/>
          <w:lang w:val="nl-NL"/>
        </w:rPr>
      </w:pPr>
      <w:r w:rsidRPr="00EB44C4">
        <w:rPr>
          <w:rStyle w:val="Strong"/>
          <w:sz w:val="28"/>
          <w:szCs w:val="28"/>
          <w:shd w:val="clear" w:color="auto" w:fill="FFFFFF"/>
        </w:rPr>
        <w:t>Ban Quản lý Khu kinh tế Công nghiệp tỉnh</w:t>
      </w:r>
    </w:p>
    <w:sectPr w:rsidR="00C0796C" w:rsidSect="00220F18">
      <w:pgSz w:w="12240" w:h="15840"/>
      <w:pgMar w:top="993" w:right="1183"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C5"/>
    <w:rsid w:val="00042DD6"/>
    <w:rsid w:val="00082946"/>
    <w:rsid w:val="0010126D"/>
    <w:rsid w:val="00150810"/>
    <w:rsid w:val="00156C13"/>
    <w:rsid w:val="00183EF3"/>
    <w:rsid w:val="001A7EAB"/>
    <w:rsid w:val="002103C1"/>
    <w:rsid w:val="00220F18"/>
    <w:rsid w:val="0023442C"/>
    <w:rsid w:val="00293C2D"/>
    <w:rsid w:val="002E7006"/>
    <w:rsid w:val="00385EC5"/>
    <w:rsid w:val="003B3E46"/>
    <w:rsid w:val="003E105B"/>
    <w:rsid w:val="003E590B"/>
    <w:rsid w:val="004042C1"/>
    <w:rsid w:val="004336B3"/>
    <w:rsid w:val="0046236D"/>
    <w:rsid w:val="00473290"/>
    <w:rsid w:val="004C34EF"/>
    <w:rsid w:val="004D1C9F"/>
    <w:rsid w:val="004F4E9A"/>
    <w:rsid w:val="004F6D7E"/>
    <w:rsid w:val="00553F8B"/>
    <w:rsid w:val="00591BE8"/>
    <w:rsid w:val="005F0867"/>
    <w:rsid w:val="00615095"/>
    <w:rsid w:val="00626D26"/>
    <w:rsid w:val="006305FC"/>
    <w:rsid w:val="006600E2"/>
    <w:rsid w:val="006805FE"/>
    <w:rsid w:val="00726AC6"/>
    <w:rsid w:val="007625E1"/>
    <w:rsid w:val="00786CD6"/>
    <w:rsid w:val="007C6D23"/>
    <w:rsid w:val="007F7DD1"/>
    <w:rsid w:val="00863A07"/>
    <w:rsid w:val="00865C1C"/>
    <w:rsid w:val="00882D9E"/>
    <w:rsid w:val="008A3D67"/>
    <w:rsid w:val="008C6A8B"/>
    <w:rsid w:val="00913CEB"/>
    <w:rsid w:val="009313DB"/>
    <w:rsid w:val="00954FDF"/>
    <w:rsid w:val="00963E18"/>
    <w:rsid w:val="009A0B4E"/>
    <w:rsid w:val="009E4FDA"/>
    <w:rsid w:val="00A26B30"/>
    <w:rsid w:val="00AA3518"/>
    <w:rsid w:val="00AE5709"/>
    <w:rsid w:val="00B10F20"/>
    <w:rsid w:val="00B4005F"/>
    <w:rsid w:val="00BF275B"/>
    <w:rsid w:val="00C0796C"/>
    <w:rsid w:val="00C133F5"/>
    <w:rsid w:val="00C2785E"/>
    <w:rsid w:val="00C327DB"/>
    <w:rsid w:val="00C573D3"/>
    <w:rsid w:val="00C77CFF"/>
    <w:rsid w:val="00C97980"/>
    <w:rsid w:val="00CA1BA9"/>
    <w:rsid w:val="00CF5652"/>
    <w:rsid w:val="00D64E76"/>
    <w:rsid w:val="00D7321D"/>
    <w:rsid w:val="00D767F4"/>
    <w:rsid w:val="00DD5E71"/>
    <w:rsid w:val="00DE550C"/>
    <w:rsid w:val="00E627D7"/>
    <w:rsid w:val="00E71EA0"/>
    <w:rsid w:val="00EB44C4"/>
    <w:rsid w:val="00F528A1"/>
    <w:rsid w:val="00F55B64"/>
    <w:rsid w:val="00F90110"/>
    <w:rsid w:val="00F94BFD"/>
    <w:rsid w:val="00FA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F372C-2465-4487-9D65-81F1903E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85EC5"/>
    <w:rPr>
      <w:b/>
      <w:bCs/>
    </w:rPr>
  </w:style>
  <w:style w:type="paragraph" w:styleId="NormalWeb">
    <w:name w:val="Normal (Web)"/>
    <w:basedOn w:val="Normal"/>
    <w:uiPriority w:val="99"/>
    <w:semiHidden/>
    <w:unhideWhenUsed/>
    <w:rsid w:val="00C0796C"/>
    <w:pPr>
      <w:spacing w:before="100" w:beforeAutospacing="1" w:after="100" w:afterAutospacing="1"/>
    </w:pPr>
  </w:style>
  <w:style w:type="character" w:styleId="Emphasis">
    <w:name w:val="Emphasis"/>
    <w:basedOn w:val="DefaultParagraphFont"/>
    <w:uiPriority w:val="20"/>
    <w:qFormat/>
    <w:rsid w:val="00CF5652"/>
    <w:rPr>
      <w:i/>
      <w:iCs/>
    </w:rPr>
  </w:style>
  <w:style w:type="paragraph" w:styleId="ListParagraph">
    <w:name w:val="List Paragraph"/>
    <w:basedOn w:val="Normal"/>
    <w:uiPriority w:val="34"/>
    <w:qFormat/>
    <w:rsid w:val="00B4005F"/>
    <w:pPr>
      <w:ind w:left="720"/>
      <w:contextualSpacing/>
    </w:pPr>
  </w:style>
  <w:style w:type="character" w:styleId="Hyperlink">
    <w:name w:val="Hyperlink"/>
    <w:basedOn w:val="DefaultParagraphFont"/>
    <w:uiPriority w:val="99"/>
    <w:semiHidden/>
    <w:unhideWhenUsed/>
    <w:rsid w:val="00D76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457">
      <w:bodyDiv w:val="1"/>
      <w:marLeft w:val="0"/>
      <w:marRight w:val="0"/>
      <w:marTop w:val="0"/>
      <w:marBottom w:val="0"/>
      <w:divBdr>
        <w:top w:val="none" w:sz="0" w:space="0" w:color="auto"/>
        <w:left w:val="none" w:sz="0" w:space="0" w:color="auto"/>
        <w:bottom w:val="none" w:sz="0" w:space="0" w:color="auto"/>
        <w:right w:val="none" w:sz="0" w:space="0" w:color="auto"/>
      </w:divBdr>
    </w:div>
    <w:div w:id="1314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8D68-C852-469B-8F46-03E15A5A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cp:lastModifiedBy>
  <cp:revision>2</cp:revision>
  <cp:lastPrinted>2020-06-17T08:10:00Z</cp:lastPrinted>
  <dcterms:created xsi:type="dcterms:W3CDTF">2020-06-24T02:50:00Z</dcterms:created>
  <dcterms:modified xsi:type="dcterms:W3CDTF">2020-06-24T02:50:00Z</dcterms:modified>
</cp:coreProperties>
</file>