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0B" w:rsidRDefault="00323E7A" w:rsidP="00F848DC">
      <w:pPr>
        <w:spacing w:after="0" w:line="240" w:lineRule="auto"/>
        <w:jc w:val="center"/>
        <w:rPr>
          <w:rFonts w:eastAsia="Calibri" w:cs="Times New Roman"/>
          <w:lang w:val="en-US"/>
        </w:rPr>
      </w:pPr>
      <w:bookmarkStart w:id="0" w:name="_GoBack"/>
      <w:bookmarkEnd w:id="0"/>
      <w:r>
        <w:rPr>
          <w:rFonts w:eastAsia="Calibri" w:cs="Times New Roman"/>
          <w:lang w:val="en-US"/>
        </w:rPr>
        <w:t>NÂNG CAO NĂNG LỰC CẠNH TRANH VÀ MỤC TIÊU</w:t>
      </w:r>
      <w:r w:rsidR="00E6680B">
        <w:rPr>
          <w:rFonts w:eastAsia="Calibri" w:cs="Times New Roman"/>
          <w:lang w:val="en-US"/>
        </w:rPr>
        <w:t xml:space="preserve"> </w:t>
      </w:r>
      <w:r>
        <w:rPr>
          <w:rFonts w:eastAsia="Calibri" w:cs="Times New Roman"/>
          <w:lang w:val="en-US"/>
        </w:rPr>
        <w:t>CỦA DOANH NGHIỆP TRƯỚC XU THẾ PHÁT TRIỂN VÀ</w:t>
      </w:r>
      <w:r w:rsidR="00E6680B">
        <w:rPr>
          <w:rFonts w:eastAsia="Calibri" w:cs="Times New Roman"/>
          <w:lang w:val="en-US"/>
        </w:rPr>
        <w:t xml:space="preserve"> </w:t>
      </w:r>
      <w:r>
        <w:rPr>
          <w:rFonts w:eastAsia="Calibri" w:cs="Times New Roman"/>
          <w:lang w:val="en-US"/>
        </w:rPr>
        <w:t>HỘI NHẬP</w:t>
      </w:r>
      <w:r w:rsidR="003E4432">
        <w:rPr>
          <w:rFonts w:eastAsia="Calibri" w:cs="Times New Roman"/>
          <w:lang w:val="en-US"/>
        </w:rPr>
        <w:t xml:space="preserve"> MẠNH MẼ </w:t>
      </w:r>
    </w:p>
    <w:p w:rsidR="00F848DC" w:rsidRDefault="003E4432" w:rsidP="00F848DC">
      <w:pPr>
        <w:spacing w:after="0" w:line="240" w:lineRule="auto"/>
        <w:jc w:val="center"/>
        <w:rPr>
          <w:rFonts w:eastAsia="Calibri" w:cs="Times New Roman"/>
          <w:lang w:val="en-US"/>
        </w:rPr>
      </w:pPr>
      <w:r>
        <w:rPr>
          <w:rFonts w:eastAsia="Calibri" w:cs="Times New Roman"/>
          <w:lang w:val="en-US"/>
        </w:rPr>
        <w:t>CỦA NỀN KINH TẾ TOÀN CẦU</w:t>
      </w:r>
      <w:r w:rsidR="00323E7A" w:rsidRPr="00323E7A">
        <w:rPr>
          <w:rFonts w:eastAsia="Calibri" w:cs="Times New Roman"/>
          <w:lang w:val="en-US"/>
        </w:rPr>
        <w:t xml:space="preserve"> </w:t>
      </w:r>
    </w:p>
    <w:p w:rsidR="00976DF7" w:rsidRPr="00F848DC" w:rsidRDefault="00976DF7" w:rsidP="00F848DC">
      <w:pPr>
        <w:spacing w:after="0" w:line="240" w:lineRule="auto"/>
        <w:jc w:val="center"/>
        <w:rPr>
          <w:rFonts w:eastAsia="Calibri" w:cs="Times New Roman"/>
          <w:lang w:val="en-US"/>
        </w:rPr>
      </w:pPr>
      <w:r w:rsidRPr="00976DF7">
        <w:rPr>
          <w:rFonts w:eastAsia="Calibri" w:cs="Times New Roman"/>
          <w:i/>
          <w:lang w:val="en-US"/>
        </w:rPr>
        <w:t>(</w:t>
      </w:r>
      <w:r w:rsidR="00F848DC">
        <w:rPr>
          <w:rFonts w:eastAsia="Calibri" w:cs="Times New Roman"/>
          <w:i/>
          <w:lang w:val="en-US"/>
        </w:rPr>
        <w:t xml:space="preserve">Tham luận của </w:t>
      </w:r>
      <w:r w:rsidRPr="00976DF7">
        <w:rPr>
          <w:rFonts w:eastAsia="Calibri" w:cs="Times New Roman"/>
          <w:i/>
          <w:lang w:val="en-US"/>
        </w:rPr>
        <w:t>Hiệp hội doanh nghiệp tỉnh T</w:t>
      </w:r>
      <w:r w:rsidR="008377B7">
        <w:rPr>
          <w:rFonts w:eastAsia="Calibri" w:cs="Times New Roman"/>
          <w:i/>
          <w:lang w:val="en-US"/>
        </w:rPr>
        <w:t xml:space="preserve">hừa </w:t>
      </w:r>
      <w:r w:rsidRPr="00976DF7">
        <w:rPr>
          <w:rFonts w:eastAsia="Calibri" w:cs="Times New Roman"/>
          <w:i/>
          <w:lang w:val="en-US"/>
        </w:rPr>
        <w:t>T</w:t>
      </w:r>
      <w:r w:rsidR="008377B7">
        <w:rPr>
          <w:rFonts w:eastAsia="Calibri" w:cs="Times New Roman"/>
          <w:i/>
          <w:lang w:val="en-US"/>
        </w:rPr>
        <w:t xml:space="preserve">hiên </w:t>
      </w:r>
      <w:r w:rsidRPr="00976DF7">
        <w:rPr>
          <w:rFonts w:eastAsia="Calibri" w:cs="Times New Roman"/>
          <w:i/>
          <w:lang w:val="en-US"/>
        </w:rPr>
        <w:t>Huế)</w:t>
      </w:r>
    </w:p>
    <w:p w:rsidR="00976DF7" w:rsidRPr="008377B7" w:rsidRDefault="00976DF7" w:rsidP="00323E7A">
      <w:pPr>
        <w:spacing w:after="0" w:line="240" w:lineRule="auto"/>
        <w:ind w:firstLine="720"/>
        <w:jc w:val="both"/>
        <w:rPr>
          <w:rFonts w:eastAsia="Calibri" w:cs="Times New Roman"/>
          <w:lang w:val="en-US"/>
        </w:rPr>
      </w:pPr>
    </w:p>
    <w:p w:rsidR="00323E7A" w:rsidRPr="00323E7A" w:rsidRDefault="00323E7A" w:rsidP="00323E7A">
      <w:pPr>
        <w:spacing w:after="0" w:line="240" w:lineRule="auto"/>
        <w:ind w:firstLine="720"/>
        <w:jc w:val="both"/>
        <w:rPr>
          <w:rFonts w:eastAsia="Calibri" w:cs="Times New Roman"/>
          <w:lang w:val="nl-NL"/>
        </w:rPr>
      </w:pPr>
      <w:r w:rsidRPr="00323E7A">
        <w:rPr>
          <w:rFonts w:eastAsia="Calibri" w:cs="Times New Roman"/>
          <w:lang w:val="nl-NL"/>
        </w:rPr>
        <w:t>Kính thưa ... !</w:t>
      </w:r>
    </w:p>
    <w:p w:rsidR="00730F31" w:rsidRPr="00FB39A9" w:rsidRDefault="00F848DC" w:rsidP="00730F31">
      <w:pPr>
        <w:shd w:val="clear" w:color="auto" w:fill="FFFFFF"/>
        <w:spacing w:after="150" w:line="240" w:lineRule="auto"/>
        <w:ind w:firstLine="720"/>
        <w:jc w:val="both"/>
        <w:rPr>
          <w:rFonts w:ascii="Noticia Text" w:eastAsia="Times New Roman" w:hAnsi="Noticia Text" w:cs="Times New Roman"/>
          <w:color w:val="000000"/>
          <w:szCs w:val="28"/>
        </w:rPr>
      </w:pPr>
      <w:r>
        <w:rPr>
          <w:rFonts w:ascii="Noticia Text" w:eastAsia="Times New Roman" w:hAnsi="Noticia Text" w:cs="Times New Roman"/>
          <w:color w:val="000000"/>
          <w:szCs w:val="28"/>
        </w:rPr>
        <w:t>Kính thưa quý đại biểu</w:t>
      </w:r>
      <w:r w:rsidRPr="00F848DC">
        <w:rPr>
          <w:rFonts w:ascii="Noticia Text" w:eastAsia="Times New Roman" w:hAnsi="Noticia Text" w:cs="Times New Roman"/>
          <w:color w:val="000000"/>
          <w:szCs w:val="28"/>
          <w:lang w:val="nl-NL"/>
        </w:rPr>
        <w:t xml:space="preserve"> và</w:t>
      </w:r>
      <w:r w:rsidR="00730F31" w:rsidRPr="00FB39A9">
        <w:rPr>
          <w:rFonts w:ascii="Noticia Text" w:eastAsia="Times New Roman" w:hAnsi="Noticia Text" w:cs="Times New Roman"/>
          <w:color w:val="000000"/>
          <w:szCs w:val="28"/>
        </w:rPr>
        <w:t xml:space="preserve"> quý doanh nghiệp </w:t>
      </w:r>
    </w:p>
    <w:p w:rsidR="00883885" w:rsidRPr="00FA72ED" w:rsidRDefault="00D47463" w:rsidP="00730F31">
      <w:pPr>
        <w:shd w:val="clear" w:color="auto" w:fill="FFFFFF"/>
        <w:spacing w:after="150" w:line="240" w:lineRule="auto"/>
        <w:ind w:firstLine="720"/>
        <w:jc w:val="both"/>
        <w:rPr>
          <w:rFonts w:ascii="Noticia Text" w:eastAsia="Times New Roman" w:hAnsi="Noticia Text" w:cs="Times New Roman"/>
          <w:color w:val="000000"/>
          <w:szCs w:val="28"/>
        </w:rPr>
      </w:pPr>
      <w:r w:rsidRPr="00D47463">
        <w:rPr>
          <w:rFonts w:ascii="Noticia Text" w:eastAsia="Times New Roman" w:hAnsi="Noticia Text" w:cs="Times New Roman"/>
          <w:color w:val="000000"/>
          <w:szCs w:val="28"/>
        </w:rPr>
        <w:t>Trước hết, t</w:t>
      </w:r>
      <w:r w:rsidR="00730F31" w:rsidRPr="00FB39A9">
        <w:rPr>
          <w:rFonts w:ascii="Noticia Text" w:eastAsia="Times New Roman" w:hAnsi="Noticia Text" w:cs="Times New Roman"/>
          <w:color w:val="000000"/>
          <w:szCs w:val="28"/>
        </w:rPr>
        <w:t>hay mặt Hiệp Hội doanh nghiệp tỉnh, tôi xin cảm ơn</w:t>
      </w:r>
      <w:r w:rsidR="00443C79" w:rsidRPr="00443C79">
        <w:rPr>
          <w:rFonts w:ascii="Noticia Text" w:eastAsia="Times New Roman" w:hAnsi="Noticia Text" w:cs="Times New Roman"/>
          <w:color w:val="000000"/>
          <w:szCs w:val="28"/>
        </w:rPr>
        <w:t xml:space="preserve"> Sở lao động TB</w:t>
      </w:r>
      <w:r w:rsidR="009E779A" w:rsidRPr="009E779A">
        <w:rPr>
          <w:rFonts w:ascii="Noticia Text" w:eastAsia="Times New Roman" w:hAnsi="Noticia Text" w:cs="Times New Roman"/>
          <w:color w:val="000000"/>
          <w:szCs w:val="28"/>
        </w:rPr>
        <w:t>&amp;</w:t>
      </w:r>
      <w:r w:rsidR="00443C79" w:rsidRPr="00443C79">
        <w:rPr>
          <w:rFonts w:ascii="Noticia Text" w:eastAsia="Times New Roman" w:hAnsi="Noticia Text" w:cs="Times New Roman"/>
          <w:color w:val="000000"/>
          <w:szCs w:val="28"/>
        </w:rPr>
        <w:t xml:space="preserve">XH </w:t>
      </w:r>
      <w:r w:rsidR="00C91FD7" w:rsidRPr="00C91FD7">
        <w:rPr>
          <w:rFonts w:ascii="Noticia Text" w:eastAsia="Times New Roman" w:hAnsi="Noticia Text" w:cs="Times New Roman"/>
          <w:color w:val="000000"/>
          <w:szCs w:val="28"/>
        </w:rPr>
        <w:t xml:space="preserve">đã quan tâm </w:t>
      </w:r>
      <w:r w:rsidR="00FA72ED" w:rsidRPr="00FA72ED">
        <w:rPr>
          <w:rFonts w:ascii="Noticia Text" w:eastAsia="Times New Roman" w:hAnsi="Noticia Text" w:cs="Times New Roman"/>
          <w:color w:val="000000"/>
          <w:szCs w:val="28"/>
        </w:rPr>
        <w:t>mời</w:t>
      </w:r>
      <w:r w:rsidR="00C91FD7" w:rsidRPr="00C91FD7">
        <w:rPr>
          <w:rFonts w:ascii="Noticia Text" w:eastAsia="Times New Roman" w:hAnsi="Noticia Text" w:cs="Times New Roman"/>
          <w:color w:val="000000"/>
          <w:szCs w:val="28"/>
        </w:rPr>
        <w:t xml:space="preserve"> H</w:t>
      </w:r>
      <w:r w:rsidR="00FA72ED" w:rsidRPr="00FA72ED">
        <w:rPr>
          <w:rFonts w:ascii="Noticia Text" w:eastAsia="Times New Roman" w:hAnsi="Noticia Text" w:cs="Times New Roman"/>
          <w:color w:val="000000"/>
          <w:szCs w:val="28"/>
        </w:rPr>
        <w:t>iệp hội cùng</w:t>
      </w:r>
      <w:r w:rsidR="00C91FD7" w:rsidRPr="00C91FD7">
        <w:rPr>
          <w:rFonts w:ascii="Noticia Text" w:eastAsia="Times New Roman" w:hAnsi="Noticia Text" w:cs="Times New Roman"/>
          <w:color w:val="000000"/>
          <w:szCs w:val="28"/>
        </w:rPr>
        <w:t xml:space="preserve"> </w:t>
      </w:r>
      <w:r w:rsidR="00E76429" w:rsidRPr="00E76429">
        <w:rPr>
          <w:rFonts w:ascii="Noticia Text" w:eastAsia="Times New Roman" w:hAnsi="Noticia Text" w:cs="Times New Roman"/>
          <w:color w:val="000000"/>
          <w:szCs w:val="28"/>
        </w:rPr>
        <w:t>phối hợp tổ chức và có ý kiến</w:t>
      </w:r>
      <w:r w:rsidR="00FA72ED" w:rsidRPr="00FA72ED">
        <w:rPr>
          <w:rFonts w:ascii="Noticia Text" w:eastAsia="Times New Roman" w:hAnsi="Noticia Text" w:cs="Times New Roman"/>
          <w:color w:val="000000"/>
          <w:szCs w:val="28"/>
        </w:rPr>
        <w:t xml:space="preserve"> tham luận</w:t>
      </w:r>
      <w:r w:rsidR="00E76429" w:rsidRPr="00E76429">
        <w:rPr>
          <w:rFonts w:ascii="Noticia Text" w:eastAsia="Times New Roman" w:hAnsi="Noticia Text" w:cs="Times New Roman"/>
          <w:color w:val="000000"/>
          <w:szCs w:val="28"/>
        </w:rPr>
        <w:t xml:space="preserve"> tại hội thảo quan trọng này.</w:t>
      </w:r>
      <w:r w:rsidR="009E779A" w:rsidRPr="009E779A">
        <w:rPr>
          <w:rFonts w:ascii="Noticia Text" w:eastAsia="Times New Roman" w:hAnsi="Noticia Text" w:cs="Times New Roman"/>
          <w:color w:val="000000"/>
          <w:szCs w:val="28"/>
        </w:rPr>
        <w:t xml:space="preserve"> Rất mong</w:t>
      </w:r>
      <w:r w:rsidR="00730F31" w:rsidRPr="00FB39A9">
        <w:rPr>
          <w:rFonts w:ascii="Noticia Text" w:eastAsia="Times New Roman" w:hAnsi="Noticia Text" w:cs="Times New Roman"/>
          <w:color w:val="000000"/>
          <w:szCs w:val="28"/>
        </w:rPr>
        <w:t xml:space="preserve"> quan hệ hợp tác giữa Hiệp Hội với</w:t>
      </w:r>
      <w:r w:rsidR="00FA72ED" w:rsidRPr="00FA72ED">
        <w:rPr>
          <w:rFonts w:ascii="Noticia Text" w:eastAsia="Times New Roman" w:hAnsi="Noticia Text" w:cs="Times New Roman"/>
          <w:color w:val="000000"/>
          <w:szCs w:val="28"/>
        </w:rPr>
        <w:t xml:space="preserve"> </w:t>
      </w:r>
      <w:r w:rsidR="009E779A" w:rsidRPr="00AE16AC">
        <w:rPr>
          <w:rFonts w:ascii="Noticia Text" w:eastAsia="Times New Roman" w:hAnsi="Noticia Text" w:cs="Times New Roman"/>
          <w:color w:val="000000"/>
          <w:szCs w:val="28"/>
        </w:rPr>
        <w:t>Sở</w:t>
      </w:r>
      <w:r w:rsidR="00730F31" w:rsidRPr="00FB39A9">
        <w:rPr>
          <w:rFonts w:ascii="Noticia Text" w:eastAsia="Times New Roman" w:hAnsi="Noticia Text" w:cs="Times New Roman"/>
          <w:color w:val="000000"/>
          <w:szCs w:val="28"/>
        </w:rPr>
        <w:t xml:space="preserve"> </w:t>
      </w:r>
      <w:r w:rsidR="00AE16AC" w:rsidRPr="00AE16AC">
        <w:rPr>
          <w:rFonts w:ascii="Noticia Text" w:eastAsia="Times New Roman" w:hAnsi="Noticia Text" w:cs="Times New Roman"/>
          <w:color w:val="000000"/>
          <w:szCs w:val="28"/>
        </w:rPr>
        <w:t xml:space="preserve">sẽ </w:t>
      </w:r>
      <w:r w:rsidR="00730F31" w:rsidRPr="00FB39A9">
        <w:rPr>
          <w:rFonts w:ascii="Noticia Text" w:eastAsia="Times New Roman" w:hAnsi="Noticia Text" w:cs="Times New Roman"/>
          <w:color w:val="000000"/>
          <w:szCs w:val="28"/>
        </w:rPr>
        <w:t>ngày càng</w:t>
      </w:r>
      <w:r w:rsidR="009E779A" w:rsidRPr="00AE16AC">
        <w:rPr>
          <w:rFonts w:ascii="Noticia Text" w:eastAsia="Times New Roman" w:hAnsi="Noticia Text" w:cs="Times New Roman"/>
          <w:color w:val="000000"/>
          <w:szCs w:val="28"/>
        </w:rPr>
        <w:t xml:space="preserve"> gắn kết hơn</w:t>
      </w:r>
      <w:r w:rsidR="00730F31" w:rsidRPr="00FB39A9">
        <w:rPr>
          <w:rFonts w:ascii="Noticia Text" w:eastAsia="Times New Roman" w:hAnsi="Noticia Text" w:cs="Times New Roman"/>
          <w:color w:val="000000"/>
          <w:szCs w:val="28"/>
        </w:rPr>
        <w:t>, vì mục tiêu đào tạo</w:t>
      </w:r>
      <w:r w:rsidR="00B07F50" w:rsidRPr="00B07F50">
        <w:rPr>
          <w:rFonts w:ascii="Noticia Text" w:eastAsia="Times New Roman" w:hAnsi="Noticia Text" w:cs="Times New Roman"/>
          <w:color w:val="000000"/>
          <w:szCs w:val="28"/>
        </w:rPr>
        <w:t>, cung ứng</w:t>
      </w:r>
      <w:r w:rsidR="00730F31" w:rsidRPr="00FB39A9">
        <w:rPr>
          <w:rFonts w:ascii="Noticia Text" w:eastAsia="Times New Roman" w:hAnsi="Noticia Text" w:cs="Times New Roman"/>
          <w:color w:val="000000"/>
          <w:szCs w:val="28"/>
        </w:rPr>
        <w:t xml:space="preserve"> nguồn nhân lực</w:t>
      </w:r>
      <w:r w:rsidR="00B07F50" w:rsidRPr="00B07F50">
        <w:rPr>
          <w:rFonts w:ascii="Noticia Text" w:eastAsia="Times New Roman" w:hAnsi="Noticia Text" w:cs="Times New Roman"/>
          <w:color w:val="000000"/>
          <w:szCs w:val="28"/>
        </w:rPr>
        <w:t xml:space="preserve"> phục vụ</w:t>
      </w:r>
      <w:r w:rsidR="00730F31" w:rsidRPr="00FB39A9">
        <w:rPr>
          <w:rFonts w:ascii="Noticia Text" w:eastAsia="Times New Roman" w:hAnsi="Noticia Text" w:cs="Times New Roman"/>
          <w:color w:val="000000"/>
          <w:szCs w:val="28"/>
        </w:rPr>
        <w:t xml:space="preserve"> nhu cầu phát triển </w:t>
      </w:r>
      <w:r w:rsidR="00B07F50" w:rsidRPr="00B07F50">
        <w:rPr>
          <w:rFonts w:ascii="Noticia Text" w:eastAsia="Times New Roman" w:hAnsi="Noticia Text" w:cs="Times New Roman"/>
          <w:color w:val="000000"/>
          <w:szCs w:val="28"/>
        </w:rPr>
        <w:t xml:space="preserve">KTXH </w:t>
      </w:r>
      <w:r w:rsidR="00730F31" w:rsidRPr="00FB39A9">
        <w:rPr>
          <w:rFonts w:ascii="Noticia Text" w:eastAsia="Times New Roman" w:hAnsi="Noticia Text" w:cs="Times New Roman"/>
          <w:color w:val="000000"/>
          <w:szCs w:val="28"/>
        </w:rPr>
        <w:t>của</w:t>
      </w:r>
      <w:r w:rsidR="00883885" w:rsidRPr="00883885">
        <w:rPr>
          <w:rFonts w:ascii="Noticia Text" w:eastAsia="Times New Roman" w:hAnsi="Noticia Text" w:cs="Times New Roman"/>
          <w:color w:val="000000"/>
          <w:szCs w:val="28"/>
        </w:rPr>
        <w:t xml:space="preserve"> tỉnh </w:t>
      </w:r>
      <w:r w:rsidR="00B630BF" w:rsidRPr="0067092F">
        <w:rPr>
          <w:rFonts w:ascii="Noticia Text" w:eastAsia="Times New Roman" w:hAnsi="Noticia Text" w:cs="Times New Roman"/>
          <w:color w:val="000000"/>
          <w:szCs w:val="28"/>
        </w:rPr>
        <w:t>Thừa Thiên Huế</w:t>
      </w:r>
      <w:r w:rsidR="00883885" w:rsidRPr="00883885">
        <w:rPr>
          <w:rFonts w:ascii="Noticia Text" w:eastAsia="Times New Roman" w:hAnsi="Noticia Text" w:cs="Times New Roman"/>
          <w:color w:val="000000"/>
          <w:szCs w:val="28"/>
        </w:rPr>
        <w:t xml:space="preserve"> nói chung và của cộng đồng doanh nghiệp</w:t>
      </w:r>
      <w:r w:rsidR="00B630BF" w:rsidRPr="00B630BF">
        <w:rPr>
          <w:rFonts w:ascii="Noticia Text" w:eastAsia="Times New Roman" w:hAnsi="Noticia Text" w:cs="Times New Roman"/>
          <w:color w:val="000000"/>
          <w:szCs w:val="28"/>
        </w:rPr>
        <w:t xml:space="preserve"> </w:t>
      </w:r>
      <w:r w:rsidR="00883885" w:rsidRPr="00883885">
        <w:rPr>
          <w:rFonts w:ascii="Noticia Text" w:eastAsia="Times New Roman" w:hAnsi="Noticia Text" w:cs="Times New Roman"/>
          <w:color w:val="000000"/>
          <w:szCs w:val="28"/>
        </w:rPr>
        <w:t>nói riêng.</w:t>
      </w:r>
    </w:p>
    <w:p w:rsidR="00730F31" w:rsidRPr="0067092F" w:rsidRDefault="00883885" w:rsidP="00730F31">
      <w:pPr>
        <w:shd w:val="clear" w:color="auto" w:fill="FFFFFF"/>
        <w:spacing w:after="150" w:line="240" w:lineRule="auto"/>
        <w:ind w:firstLine="720"/>
        <w:jc w:val="both"/>
        <w:rPr>
          <w:rFonts w:ascii="Noticia Text" w:eastAsia="Times New Roman" w:hAnsi="Noticia Text" w:cs="Times New Roman"/>
          <w:color w:val="000000"/>
          <w:szCs w:val="28"/>
        </w:rPr>
      </w:pPr>
      <w:r w:rsidRPr="00B07F50">
        <w:rPr>
          <w:rFonts w:ascii="Noticia Text" w:eastAsia="Times New Roman" w:hAnsi="Noticia Text" w:cs="Times New Roman"/>
          <w:color w:val="000000"/>
          <w:szCs w:val="28"/>
        </w:rPr>
        <w:t>Theo chúng tôi, m</w:t>
      </w:r>
      <w:r w:rsidR="00B07F50" w:rsidRPr="00B07F50">
        <w:rPr>
          <w:rFonts w:ascii="Noticia Text" w:eastAsia="Times New Roman" w:hAnsi="Noticia Text" w:cs="Times New Roman"/>
          <w:color w:val="000000"/>
          <w:szCs w:val="28"/>
        </w:rPr>
        <w:t xml:space="preserve">ục đích </w:t>
      </w:r>
      <w:r w:rsidRPr="00B07F50">
        <w:rPr>
          <w:rFonts w:ascii="Noticia Text" w:eastAsia="Times New Roman" w:hAnsi="Noticia Text" w:cs="Times New Roman"/>
          <w:color w:val="000000"/>
          <w:szCs w:val="28"/>
        </w:rPr>
        <w:t>của Hội thảo</w:t>
      </w:r>
      <w:r w:rsidR="00007F6B" w:rsidRPr="00007F6B">
        <w:rPr>
          <w:rFonts w:ascii="Noticia Text" w:eastAsia="Times New Roman" w:hAnsi="Noticia Text" w:cs="Times New Roman"/>
          <w:color w:val="000000"/>
          <w:szCs w:val="28"/>
        </w:rPr>
        <w:t xml:space="preserve"> </w:t>
      </w:r>
      <w:r w:rsidR="00F87582" w:rsidRPr="00F87582">
        <w:rPr>
          <w:rFonts w:ascii="Noticia Text" w:eastAsia="Times New Roman" w:hAnsi="Noticia Text" w:cs="Times New Roman"/>
          <w:color w:val="000000"/>
          <w:szCs w:val="28"/>
        </w:rPr>
        <w:t>hôm nay là</w:t>
      </w:r>
      <w:r w:rsidR="00007F6B" w:rsidRPr="00007F6B">
        <w:rPr>
          <w:rFonts w:ascii="Noticia Text" w:eastAsia="Times New Roman" w:hAnsi="Noticia Text" w:cs="Times New Roman"/>
          <w:color w:val="000000"/>
          <w:szCs w:val="28"/>
        </w:rPr>
        <w:t xml:space="preserve"> làm sao</w:t>
      </w:r>
      <w:r w:rsidR="00F87582" w:rsidRPr="00F87582">
        <w:rPr>
          <w:rFonts w:ascii="Noticia Text" w:eastAsia="Times New Roman" w:hAnsi="Noticia Text" w:cs="Times New Roman"/>
          <w:color w:val="000000"/>
          <w:szCs w:val="28"/>
        </w:rPr>
        <w:t xml:space="preserve"> đánh giá đúng thực trạng</w:t>
      </w:r>
      <w:r w:rsidR="00730F31" w:rsidRPr="00FB39A9">
        <w:rPr>
          <w:rFonts w:ascii="Noticia Text" w:eastAsia="Times New Roman" w:hAnsi="Noticia Text" w:cs="Times New Roman"/>
          <w:color w:val="000000"/>
          <w:szCs w:val="28"/>
        </w:rPr>
        <w:t xml:space="preserve"> tình hình</w:t>
      </w:r>
      <w:r w:rsidR="00E129E0" w:rsidRPr="00150E58">
        <w:rPr>
          <w:rFonts w:ascii="Noticia Text" w:eastAsia="Times New Roman" w:hAnsi="Noticia Text" w:cs="Times New Roman"/>
          <w:color w:val="000000"/>
          <w:szCs w:val="28"/>
        </w:rPr>
        <w:t xml:space="preserve"> và</w:t>
      </w:r>
      <w:r w:rsidR="00F87582" w:rsidRPr="00F87582">
        <w:rPr>
          <w:rFonts w:ascii="Noticia Text" w:eastAsia="Times New Roman" w:hAnsi="Noticia Text" w:cs="Times New Roman"/>
          <w:color w:val="000000"/>
          <w:szCs w:val="28"/>
        </w:rPr>
        <w:t xml:space="preserve"> tìm</w:t>
      </w:r>
      <w:r w:rsidR="00E129E0" w:rsidRPr="00150E58">
        <w:rPr>
          <w:rFonts w:ascii="Noticia Text" w:eastAsia="Times New Roman" w:hAnsi="Noticia Text" w:cs="Times New Roman"/>
          <w:color w:val="000000"/>
          <w:szCs w:val="28"/>
        </w:rPr>
        <w:t xml:space="preserve"> được</w:t>
      </w:r>
      <w:r w:rsidR="00730F31" w:rsidRPr="00FB39A9">
        <w:rPr>
          <w:rFonts w:ascii="Noticia Text" w:eastAsia="Times New Roman" w:hAnsi="Noticia Text" w:cs="Times New Roman"/>
          <w:color w:val="000000"/>
          <w:szCs w:val="28"/>
        </w:rPr>
        <w:t xml:space="preserve"> giải pháp</w:t>
      </w:r>
      <w:r w:rsidR="00F87582" w:rsidRPr="00F87582">
        <w:rPr>
          <w:rFonts w:ascii="Noticia Text" w:eastAsia="Times New Roman" w:hAnsi="Noticia Text" w:cs="Times New Roman"/>
          <w:color w:val="000000"/>
          <w:szCs w:val="28"/>
        </w:rPr>
        <w:t xml:space="preserve"> </w:t>
      </w:r>
      <w:r w:rsidR="00E129E0" w:rsidRPr="00E129E0">
        <w:rPr>
          <w:rFonts w:ascii="Noticia Text" w:eastAsia="Times New Roman" w:hAnsi="Noticia Text" w:cs="Times New Roman"/>
          <w:color w:val="000000"/>
          <w:szCs w:val="28"/>
        </w:rPr>
        <w:t>tốt</w:t>
      </w:r>
      <w:r w:rsidR="00F87582" w:rsidRPr="00F87582">
        <w:rPr>
          <w:rFonts w:ascii="Noticia Text" w:eastAsia="Times New Roman" w:hAnsi="Noticia Text" w:cs="Times New Roman"/>
          <w:color w:val="000000"/>
          <w:szCs w:val="28"/>
        </w:rPr>
        <w:t xml:space="preserve"> để</w:t>
      </w:r>
      <w:r w:rsidR="003D48AE" w:rsidRPr="003D48AE">
        <w:rPr>
          <w:rFonts w:ascii="Noticia Text" w:eastAsia="Times New Roman" w:hAnsi="Noticia Text" w:cs="Times New Roman"/>
          <w:color w:val="000000"/>
          <w:szCs w:val="28"/>
        </w:rPr>
        <w:t xml:space="preserve"> tăng cường,</w:t>
      </w:r>
      <w:r w:rsidR="00730F31" w:rsidRPr="00FB39A9">
        <w:rPr>
          <w:rFonts w:ascii="Noticia Text" w:eastAsia="Times New Roman" w:hAnsi="Noticia Text" w:cs="Times New Roman"/>
          <w:color w:val="000000"/>
          <w:szCs w:val="28"/>
        </w:rPr>
        <w:t xml:space="preserve"> đẩy mạnh</w:t>
      </w:r>
      <w:r w:rsidR="00150E58" w:rsidRPr="00150E58">
        <w:rPr>
          <w:rFonts w:ascii="Noticia Text" w:eastAsia="Times New Roman" w:hAnsi="Noticia Text" w:cs="Times New Roman"/>
          <w:color w:val="000000"/>
          <w:szCs w:val="28"/>
        </w:rPr>
        <w:t xml:space="preserve"> hơn nữa</w:t>
      </w:r>
      <w:r w:rsidR="00F87582" w:rsidRPr="00F87582">
        <w:rPr>
          <w:rFonts w:ascii="Noticia Text" w:eastAsia="Times New Roman" w:hAnsi="Noticia Text" w:cs="Times New Roman"/>
          <w:color w:val="000000"/>
          <w:szCs w:val="28"/>
        </w:rPr>
        <w:t xml:space="preserve"> </w:t>
      </w:r>
      <w:r w:rsidR="00AE16AC">
        <w:rPr>
          <w:rFonts w:ascii="Noticia Text" w:eastAsia="Times New Roman" w:hAnsi="Noticia Text" w:cs="Times New Roman"/>
          <w:color w:val="000000"/>
          <w:szCs w:val="28"/>
        </w:rPr>
        <w:t>các hình thức đ</w:t>
      </w:r>
      <w:r w:rsidR="00AE16AC" w:rsidRPr="00AE16AC">
        <w:rPr>
          <w:rFonts w:ascii="Noticia Text" w:eastAsia="Times New Roman" w:hAnsi="Noticia Text" w:cs="Times New Roman"/>
          <w:color w:val="000000"/>
          <w:szCs w:val="28"/>
        </w:rPr>
        <w:t>à</w:t>
      </w:r>
      <w:r w:rsidR="003D48AE" w:rsidRPr="003D48AE">
        <w:rPr>
          <w:rFonts w:ascii="Noticia Text" w:eastAsia="Times New Roman" w:hAnsi="Noticia Text" w:cs="Times New Roman"/>
          <w:color w:val="000000"/>
          <w:szCs w:val="28"/>
        </w:rPr>
        <w:t xml:space="preserve">o tạo </w:t>
      </w:r>
      <w:r w:rsidR="00B1590D" w:rsidRPr="00B1590D">
        <w:rPr>
          <w:rFonts w:ascii="Noticia Text" w:eastAsia="Times New Roman" w:hAnsi="Noticia Text" w:cs="Times New Roman"/>
          <w:color w:val="000000"/>
          <w:szCs w:val="28"/>
        </w:rPr>
        <w:t xml:space="preserve">nguồn lao động </w:t>
      </w:r>
      <w:r w:rsidR="003D48AE" w:rsidRPr="003D48AE">
        <w:rPr>
          <w:rFonts w:ascii="Noticia Text" w:eastAsia="Times New Roman" w:hAnsi="Noticia Text" w:cs="Times New Roman"/>
          <w:color w:val="000000"/>
          <w:szCs w:val="28"/>
        </w:rPr>
        <w:t>cũng như</w:t>
      </w:r>
      <w:r w:rsidR="008A0B85" w:rsidRPr="008A0B85">
        <w:rPr>
          <w:rFonts w:ascii="Noticia Text" w:eastAsia="Times New Roman" w:hAnsi="Noticia Text" w:cs="Times New Roman"/>
          <w:color w:val="000000"/>
          <w:szCs w:val="28"/>
        </w:rPr>
        <w:t xml:space="preserve"> xác định trách nhiệm</w:t>
      </w:r>
      <w:r w:rsidR="00465415">
        <w:rPr>
          <w:rFonts w:ascii="Noticia Text" w:eastAsia="Times New Roman" w:hAnsi="Noticia Text" w:cs="Times New Roman"/>
          <w:color w:val="000000"/>
          <w:szCs w:val="28"/>
        </w:rPr>
        <w:t xml:space="preserve"> của các cơ </w:t>
      </w:r>
      <w:r w:rsidR="003D48AE" w:rsidRPr="0067092F">
        <w:rPr>
          <w:rFonts w:ascii="Noticia Text" w:eastAsia="Times New Roman" w:hAnsi="Noticia Text" w:cs="Times New Roman"/>
          <w:color w:val="000000"/>
          <w:szCs w:val="28"/>
        </w:rPr>
        <w:t>liên quan</w:t>
      </w:r>
      <w:r w:rsidR="00396BE2" w:rsidRPr="00396BE2">
        <w:rPr>
          <w:rFonts w:ascii="Noticia Text" w:eastAsia="Times New Roman" w:hAnsi="Noticia Text" w:cs="Times New Roman"/>
          <w:color w:val="000000"/>
          <w:szCs w:val="28"/>
        </w:rPr>
        <w:t xml:space="preserve"> cùng</w:t>
      </w:r>
      <w:r w:rsidR="00465415" w:rsidRPr="00465415">
        <w:rPr>
          <w:rFonts w:ascii="Noticia Text" w:eastAsia="Times New Roman" w:hAnsi="Noticia Text" w:cs="Times New Roman"/>
          <w:color w:val="000000"/>
          <w:szCs w:val="28"/>
        </w:rPr>
        <w:t xml:space="preserve"> </w:t>
      </w:r>
      <w:r w:rsidR="00465415" w:rsidRPr="003D48AE">
        <w:rPr>
          <w:rFonts w:ascii="Noticia Text" w:eastAsia="Times New Roman" w:hAnsi="Noticia Text" w:cs="Times New Roman"/>
          <w:color w:val="000000"/>
          <w:szCs w:val="28"/>
        </w:rPr>
        <w:t>chung tay</w:t>
      </w:r>
      <w:r w:rsidR="003D48AE" w:rsidRPr="0067092F">
        <w:rPr>
          <w:rFonts w:ascii="Noticia Text" w:eastAsia="Times New Roman" w:hAnsi="Noticia Text" w:cs="Times New Roman"/>
          <w:color w:val="000000"/>
          <w:szCs w:val="28"/>
        </w:rPr>
        <w:t xml:space="preserve"> với ngành lao động</w:t>
      </w:r>
      <w:r w:rsidR="00007F6B" w:rsidRPr="00007F6B">
        <w:rPr>
          <w:rFonts w:ascii="Noticia Text" w:eastAsia="Times New Roman" w:hAnsi="Noticia Text" w:cs="Times New Roman"/>
          <w:color w:val="000000"/>
          <w:szCs w:val="28"/>
        </w:rPr>
        <w:t xml:space="preserve"> </w:t>
      </w:r>
      <w:r w:rsidR="003D48AE" w:rsidRPr="0067092F">
        <w:rPr>
          <w:rFonts w:ascii="Noticia Text" w:eastAsia="Times New Roman" w:hAnsi="Noticia Text" w:cs="Times New Roman"/>
          <w:color w:val="000000"/>
          <w:szCs w:val="28"/>
        </w:rPr>
        <w:t>“</w:t>
      </w:r>
      <w:r w:rsidR="003D48AE" w:rsidRPr="0067092F">
        <w:rPr>
          <w:rFonts w:ascii="Noticia Text" w:eastAsia="Times New Roman" w:hAnsi="Noticia Text" w:cs="Times New Roman"/>
          <w:i/>
          <w:color w:val="000000"/>
          <w:szCs w:val="28"/>
        </w:rPr>
        <w:t>Nâng cao</w:t>
      </w:r>
      <w:r w:rsidR="008D1F5E" w:rsidRPr="008D1F5E">
        <w:rPr>
          <w:rFonts w:ascii="Noticia Text" w:eastAsia="Times New Roman" w:hAnsi="Noticia Text" w:cs="Times New Roman"/>
          <w:i/>
          <w:color w:val="000000"/>
          <w:szCs w:val="28"/>
        </w:rPr>
        <w:t xml:space="preserve"> </w:t>
      </w:r>
      <w:r w:rsidR="003D48AE" w:rsidRPr="0067092F">
        <w:rPr>
          <w:rFonts w:ascii="Noticia Text" w:eastAsia="Times New Roman" w:hAnsi="Noticia Text" w:cs="Times New Roman"/>
          <w:i/>
          <w:color w:val="000000"/>
          <w:szCs w:val="28"/>
        </w:rPr>
        <w:t>chất lượng đào tạo kỹ năng nghề nghiệp cho người lao động</w:t>
      </w:r>
      <w:r w:rsidR="006C792C" w:rsidRPr="006C792C">
        <w:rPr>
          <w:rFonts w:ascii="Noticia Text" w:eastAsia="Times New Roman" w:hAnsi="Noticia Text" w:cs="Times New Roman"/>
          <w:i/>
          <w:color w:val="000000"/>
          <w:szCs w:val="28"/>
        </w:rPr>
        <w:t>”,</w:t>
      </w:r>
      <w:r w:rsidR="003D48AE" w:rsidRPr="006C792C">
        <w:rPr>
          <w:rFonts w:ascii="Noticia Text" w:eastAsia="Times New Roman" w:hAnsi="Noticia Text" w:cs="Times New Roman"/>
          <w:color w:val="000000"/>
          <w:szCs w:val="28"/>
        </w:rPr>
        <w:t xml:space="preserve"> đáp ứng</w:t>
      </w:r>
      <w:r w:rsidR="007B6C6A" w:rsidRPr="007B6C6A">
        <w:rPr>
          <w:rFonts w:ascii="Noticia Text" w:eastAsia="Times New Roman" w:hAnsi="Noticia Text" w:cs="Times New Roman"/>
          <w:color w:val="000000"/>
          <w:szCs w:val="28"/>
        </w:rPr>
        <w:t xml:space="preserve"> với</w:t>
      </w:r>
      <w:r w:rsidR="006C792C" w:rsidRPr="006C792C">
        <w:rPr>
          <w:rFonts w:ascii="Noticia Text" w:eastAsia="Times New Roman" w:hAnsi="Noticia Text" w:cs="Times New Roman"/>
          <w:color w:val="000000"/>
          <w:szCs w:val="28"/>
        </w:rPr>
        <w:t xml:space="preserve"> </w:t>
      </w:r>
      <w:r w:rsidR="003D48AE" w:rsidRPr="006C792C">
        <w:rPr>
          <w:rFonts w:ascii="Noticia Text" w:eastAsia="Times New Roman" w:hAnsi="Noticia Text" w:cs="Times New Roman"/>
          <w:color w:val="000000"/>
          <w:szCs w:val="28"/>
        </w:rPr>
        <w:t>nhu</w:t>
      </w:r>
      <w:r w:rsidR="00327D67" w:rsidRPr="00327D67">
        <w:rPr>
          <w:rFonts w:ascii="Noticia Text" w:eastAsia="Times New Roman" w:hAnsi="Noticia Text" w:cs="Times New Roman"/>
          <w:color w:val="000000"/>
          <w:szCs w:val="28"/>
        </w:rPr>
        <w:t xml:space="preserve"> cầu</w:t>
      </w:r>
      <w:r w:rsidR="00730F31" w:rsidRPr="0067092F">
        <w:rPr>
          <w:rFonts w:ascii="Noticia Text" w:eastAsia="Times New Roman" w:hAnsi="Noticia Text" w:cs="Times New Roman"/>
          <w:color w:val="000000"/>
          <w:szCs w:val="28"/>
        </w:rPr>
        <w:t xml:space="preserve"> phát triển </w:t>
      </w:r>
      <w:r w:rsidR="00711BA2" w:rsidRPr="00711BA2">
        <w:rPr>
          <w:rFonts w:ascii="Noticia Text" w:eastAsia="Times New Roman" w:hAnsi="Noticia Text" w:cs="Times New Roman"/>
          <w:color w:val="000000"/>
          <w:szCs w:val="28"/>
        </w:rPr>
        <w:t xml:space="preserve">của </w:t>
      </w:r>
      <w:r w:rsidR="00730F31" w:rsidRPr="0067092F">
        <w:rPr>
          <w:rFonts w:ascii="Noticia Text" w:eastAsia="Times New Roman" w:hAnsi="Noticia Text" w:cs="Times New Roman"/>
          <w:color w:val="000000"/>
          <w:szCs w:val="28"/>
        </w:rPr>
        <w:t>doanh nghiệp</w:t>
      </w:r>
      <w:r w:rsidR="009140F4" w:rsidRPr="009140F4">
        <w:rPr>
          <w:rFonts w:ascii="Noticia Text" w:eastAsia="Times New Roman" w:hAnsi="Noticia Text" w:cs="Times New Roman"/>
          <w:color w:val="000000"/>
          <w:szCs w:val="28"/>
        </w:rPr>
        <w:t xml:space="preserve"> trên địa bàn</w:t>
      </w:r>
      <w:r w:rsidR="00730F31" w:rsidRPr="0067092F">
        <w:rPr>
          <w:rFonts w:ascii="Noticia Text" w:eastAsia="Times New Roman" w:hAnsi="Noticia Text" w:cs="Times New Roman"/>
          <w:color w:val="000000"/>
          <w:szCs w:val="28"/>
        </w:rPr>
        <w:t xml:space="preserve"> tỉnh.  </w:t>
      </w:r>
    </w:p>
    <w:p w:rsidR="00621A89" w:rsidRDefault="00DE47B7" w:rsidP="00CC0ADC">
      <w:pPr>
        <w:pStyle w:val="NoSpacing"/>
        <w:ind w:firstLine="709"/>
        <w:jc w:val="both"/>
        <w:rPr>
          <w:rFonts w:eastAsia="Calibri" w:cs="Times New Roman"/>
          <w:lang w:val="nl-NL"/>
        </w:rPr>
      </w:pPr>
      <w:r w:rsidRPr="00BE3469">
        <w:rPr>
          <w:rFonts w:eastAsia="Times New Roman" w:cs="Times New Roman"/>
          <w:szCs w:val="28"/>
        </w:rPr>
        <w:t>N</w:t>
      </w:r>
      <w:r w:rsidRPr="00BE3469">
        <w:rPr>
          <w:rFonts w:eastAsia="Times New Roman" w:cs="Times New Roman"/>
          <w:szCs w:val="28"/>
          <w:lang w:val="af-ZA"/>
        </w:rPr>
        <w:t xml:space="preserve">hững năm qua, </w:t>
      </w:r>
      <w:r w:rsidRPr="00BE3469">
        <w:rPr>
          <w:rFonts w:eastAsia="MS Mincho" w:cs="Times New Roman"/>
          <w:szCs w:val="28"/>
          <w:lang w:val="nl-NL"/>
        </w:rPr>
        <w:t>nhờ</w:t>
      </w:r>
      <w:r w:rsidRPr="00BE3469">
        <w:rPr>
          <w:rFonts w:eastAsia="Times New Roman" w:cs="Times New Roman"/>
          <w:color w:val="000000"/>
          <w:lang w:val="nl-NL"/>
        </w:rPr>
        <w:t xml:space="preserve"> có những giải pháp</w:t>
      </w:r>
      <w:r w:rsidR="00C85B80">
        <w:rPr>
          <w:rFonts w:eastAsia="Times New Roman" w:cs="Times New Roman"/>
          <w:color w:val="000000"/>
          <w:lang w:val="nl-NL"/>
        </w:rPr>
        <w:t xml:space="preserve"> </w:t>
      </w:r>
      <w:r w:rsidR="00712ADA">
        <w:rPr>
          <w:rFonts w:eastAsia="Times New Roman" w:cs="Times New Roman"/>
          <w:color w:val="000000"/>
          <w:lang w:val="nl-NL"/>
        </w:rPr>
        <w:t>và chính sách</w:t>
      </w:r>
      <w:r w:rsidRPr="00BE3469">
        <w:rPr>
          <w:rFonts w:eastAsia="Times New Roman" w:cs="Times New Roman"/>
          <w:color w:val="000000"/>
          <w:lang w:val="nl-NL"/>
        </w:rPr>
        <w:t xml:space="preserve"> hỗ trợ thiết thực của tỉnh, nhất là tạo điều kiện thuận lợi về môi trường đầu tư kinh doanh nên doanh nghiệp trong tỉnh đã</w:t>
      </w:r>
      <w:r w:rsidRPr="00BE3469">
        <w:rPr>
          <w:rFonts w:eastAsia="Times New Roman" w:cs="Times New Roman"/>
          <w:szCs w:val="28"/>
          <w:lang w:val="af-ZA"/>
        </w:rPr>
        <w:t xml:space="preserve"> tăng về số lượng và hiệu quả kinh doanh cũng ngày càng được nâng lên. H</w:t>
      </w:r>
      <w:r w:rsidRPr="00BE3469">
        <w:rPr>
          <w:rFonts w:eastAsia="Calibri" w:cs="Times New Roman"/>
          <w:szCs w:val="28"/>
          <w:lang w:val="af-ZA"/>
        </w:rPr>
        <w:t xml:space="preserve">iện </w:t>
      </w:r>
      <w:r w:rsidRPr="00BE3469">
        <w:rPr>
          <w:rFonts w:eastAsia="Arial Unicode MS" w:cs="Times New Roman"/>
          <w:szCs w:val="28"/>
          <w:lang w:val="da-DK"/>
        </w:rPr>
        <w:t xml:space="preserve">có gần 6000 doanh nghiệp đang hoạt động, chiếm 90% số doanh nghiệp đăng ký kinh doanh, </w:t>
      </w:r>
      <w:r w:rsidRPr="00BE3469">
        <w:rPr>
          <w:rFonts w:eastAsia="Times New Roman" w:cs="Times New Roman"/>
          <w:szCs w:val="28"/>
          <w:lang w:val="af-ZA"/>
        </w:rPr>
        <w:t>tạo việc làm, thu nhập cho hàng trăm ngàn lao động, góp phần quan trọng trong phát triển kinh tế - xã hội của tỉnh.</w:t>
      </w:r>
      <w:r w:rsidR="00D3185E">
        <w:rPr>
          <w:rFonts w:eastAsia="Times New Roman" w:cs="Times New Roman"/>
          <w:szCs w:val="28"/>
          <w:lang w:val="af-ZA"/>
        </w:rPr>
        <w:t xml:space="preserve"> </w:t>
      </w:r>
      <w:r w:rsidR="00D3185E">
        <w:rPr>
          <w:rFonts w:eastAsia="Calibri" w:cs="Times New Roman"/>
          <w:lang w:val="nl-NL"/>
        </w:rPr>
        <w:t>Trước xu thế hội nhập mạnh mẽ với nền kinh tế toàn cầu,</w:t>
      </w:r>
      <w:r w:rsidR="007C5A45">
        <w:rPr>
          <w:rFonts w:eastAsia="Calibri" w:cs="Times New Roman"/>
          <w:lang w:val="nl-NL"/>
        </w:rPr>
        <w:t xml:space="preserve"> </w:t>
      </w:r>
      <w:r w:rsidR="00D3185E">
        <w:rPr>
          <w:rFonts w:eastAsia="Calibri" w:cs="Times New Roman"/>
          <w:lang w:val="nl-NL"/>
        </w:rPr>
        <w:t>doanh nghiệp trong tỉnh đã n</w:t>
      </w:r>
      <w:r w:rsidR="00D3185E" w:rsidRPr="00BE3469">
        <w:rPr>
          <w:rFonts w:eastAsia="Arial" w:cs="Times New Roman"/>
          <w:szCs w:val="28"/>
          <w:lang w:eastAsia="vi-VN"/>
        </w:rPr>
        <w:t>hận thức</w:t>
      </w:r>
      <w:r w:rsidR="00D3185E" w:rsidRPr="00C20563">
        <w:rPr>
          <w:rFonts w:eastAsia="Arial" w:cs="Times New Roman"/>
          <w:szCs w:val="28"/>
          <w:lang w:val="nl-NL" w:eastAsia="vi-VN"/>
        </w:rPr>
        <w:t xml:space="preserve"> được tầm quan trọng của việc</w:t>
      </w:r>
      <w:r w:rsidR="002648C9">
        <w:rPr>
          <w:rFonts w:eastAsia="Arial" w:cs="Times New Roman"/>
          <w:szCs w:val="28"/>
          <w:lang w:val="nl-NL" w:eastAsia="vi-VN"/>
        </w:rPr>
        <w:t xml:space="preserve"> nâng cao năng lực cạnh tranh</w:t>
      </w:r>
      <w:r w:rsidR="00965C88">
        <w:rPr>
          <w:rFonts w:eastAsia="Arial" w:cs="Times New Roman"/>
          <w:szCs w:val="28"/>
          <w:lang w:val="nl-NL" w:eastAsia="vi-VN"/>
        </w:rPr>
        <w:t xml:space="preserve"> để tập trung</w:t>
      </w:r>
      <w:r w:rsidR="00D3185E" w:rsidRPr="00BE3469">
        <w:rPr>
          <w:rFonts w:eastAsia="Calibri" w:cs="Times New Roman"/>
          <w:lang w:val="nl-NL"/>
        </w:rPr>
        <w:t xml:space="preserve"> xây dựng doanh nghiệp </w:t>
      </w:r>
      <w:r w:rsidR="00C15657">
        <w:rPr>
          <w:rFonts w:eastAsia="Calibri" w:cs="Times New Roman"/>
          <w:lang w:val="nl-NL"/>
        </w:rPr>
        <w:t xml:space="preserve">số, </w:t>
      </w:r>
      <w:r w:rsidR="00C15657" w:rsidRPr="00BE3469">
        <w:rPr>
          <w:rFonts w:eastAsia="Calibri" w:cs="Times New Roman"/>
          <w:lang w:val="nl-NL"/>
        </w:rPr>
        <w:t>thực hiện</w:t>
      </w:r>
      <w:r w:rsidR="00C15657">
        <w:rPr>
          <w:rFonts w:eastAsia="Calibri" w:cs="Times New Roman"/>
          <w:lang w:val="nl-NL"/>
        </w:rPr>
        <w:t xml:space="preserve"> mô hình quản trị </w:t>
      </w:r>
      <w:r w:rsidR="00D3185E" w:rsidRPr="00BE3469">
        <w:rPr>
          <w:rFonts w:eastAsia="Calibri" w:cs="Times New Roman"/>
          <w:lang w:val="nl-NL"/>
        </w:rPr>
        <w:t>thông minh</w:t>
      </w:r>
      <w:r w:rsidR="00D3185E">
        <w:rPr>
          <w:rFonts w:eastAsia="Calibri" w:cs="Times New Roman"/>
          <w:lang w:val="nl-NL"/>
        </w:rPr>
        <w:t xml:space="preserve">, </w:t>
      </w:r>
      <w:r w:rsidR="00C15657">
        <w:rPr>
          <w:rFonts w:eastAsia="Calibri" w:cs="Times New Roman"/>
          <w:lang w:val="nl-NL"/>
        </w:rPr>
        <w:t xml:space="preserve">trong đó việc </w:t>
      </w:r>
      <w:r w:rsidR="00D3185E">
        <w:rPr>
          <w:rFonts w:eastAsia="Calibri" w:cs="Times New Roman"/>
          <w:lang w:val="nl-NL"/>
        </w:rPr>
        <w:t>đào tạo nguồn nhân lực có chất lượng cao</w:t>
      </w:r>
      <w:r w:rsidR="00086F6B">
        <w:rPr>
          <w:rFonts w:eastAsia="Calibri" w:cs="Times New Roman"/>
          <w:lang w:val="nl-NL"/>
        </w:rPr>
        <w:t xml:space="preserve"> trở hành một động lực quan trọng của doanh nghiệp</w:t>
      </w:r>
      <w:r w:rsidR="00D3185E">
        <w:rPr>
          <w:rFonts w:eastAsia="Calibri" w:cs="Times New Roman"/>
          <w:lang w:val="nl-NL"/>
        </w:rPr>
        <w:t>. Nhiều doanh nghiệp đã thành công nhờ biết đi</w:t>
      </w:r>
      <w:r w:rsidR="00D3185E" w:rsidRPr="00BE3469">
        <w:rPr>
          <w:rFonts w:eastAsia="Arial" w:cs="Times New Roman"/>
          <w:szCs w:val="28"/>
          <w:lang w:eastAsia="vi-VN"/>
        </w:rPr>
        <w:t xml:space="preserve"> tiên phong trong chuyển đối </w:t>
      </w:r>
      <w:r w:rsidR="00D3185E" w:rsidRPr="005F5B04">
        <w:rPr>
          <w:rFonts w:eastAsia="Arial" w:cs="Times New Roman"/>
          <w:szCs w:val="28"/>
          <w:lang w:val="nl-NL" w:eastAsia="vi-VN"/>
        </w:rPr>
        <w:t>mô hình quản trị doanh nghiệp</w:t>
      </w:r>
      <w:r w:rsidR="00D3185E">
        <w:rPr>
          <w:rFonts w:eastAsia="Arial" w:cs="Times New Roman"/>
          <w:szCs w:val="28"/>
          <w:lang w:val="nl-NL" w:eastAsia="vi-VN"/>
        </w:rPr>
        <w:t>,</w:t>
      </w:r>
      <w:r w:rsidR="00D3185E" w:rsidRPr="005F5B04">
        <w:rPr>
          <w:rFonts w:eastAsia="Arial" w:cs="Times New Roman"/>
          <w:szCs w:val="28"/>
          <w:lang w:val="nl-NL" w:eastAsia="vi-VN"/>
        </w:rPr>
        <w:t xml:space="preserve"> m</w:t>
      </w:r>
      <w:r w:rsidR="00D3185E" w:rsidRPr="00645BA7">
        <w:rPr>
          <w:rFonts w:eastAsia="Arial"/>
          <w:szCs w:val="28"/>
          <w:lang w:eastAsia="vi-VN"/>
        </w:rPr>
        <w:t>ang lại hiệu quả rõ rệt</w:t>
      </w:r>
      <w:r w:rsidR="00D3185E" w:rsidRPr="00E71E8E">
        <w:rPr>
          <w:rFonts w:eastAsia="Arial"/>
          <w:szCs w:val="28"/>
          <w:lang w:val="nl-NL" w:eastAsia="vi-VN"/>
        </w:rPr>
        <w:t xml:space="preserve"> </w:t>
      </w:r>
      <w:r w:rsidR="00D3185E">
        <w:rPr>
          <w:rFonts w:eastAsia="Calibri" w:cs="Times New Roman"/>
          <w:lang w:val="nl-NL"/>
        </w:rPr>
        <w:t>trong kinh doanh</w:t>
      </w:r>
      <w:r w:rsidR="00D3185E" w:rsidRPr="00645BA7">
        <w:rPr>
          <w:rFonts w:eastAsia="Arial"/>
          <w:szCs w:val="28"/>
          <w:lang w:eastAsia="vi-VN"/>
        </w:rPr>
        <w:t>, nâng cao uy tín với khách hàng,</w:t>
      </w:r>
      <w:r w:rsidR="00D3185E" w:rsidRPr="00182C4A">
        <w:rPr>
          <w:rFonts w:eastAsia="Arial" w:cs="Times New Roman"/>
          <w:szCs w:val="28"/>
          <w:lang w:val="nl-NL" w:eastAsia="vi-VN"/>
        </w:rPr>
        <w:t xml:space="preserve"> nhất là các </w:t>
      </w:r>
      <w:r w:rsidR="00D3185E" w:rsidRPr="00BE3469">
        <w:rPr>
          <w:rFonts w:eastAsia="Arial" w:cs="Times New Roman"/>
          <w:szCs w:val="28"/>
          <w:lang w:eastAsia="vi-VN"/>
        </w:rPr>
        <w:t>doanh nghiệp hoạt động trong lĩnh vực dịch vụ du lịch</w:t>
      </w:r>
      <w:r w:rsidR="00D3185E" w:rsidRPr="00F66210">
        <w:rPr>
          <w:rFonts w:eastAsia="Arial" w:cs="Times New Roman"/>
          <w:szCs w:val="28"/>
          <w:lang w:val="nl-NL" w:eastAsia="vi-VN"/>
        </w:rPr>
        <w:t>,</w:t>
      </w:r>
      <w:r w:rsidR="00D3185E">
        <w:rPr>
          <w:rFonts w:eastAsia="Arial" w:cs="Times New Roman"/>
          <w:szCs w:val="28"/>
          <w:lang w:val="nl-NL" w:eastAsia="vi-VN"/>
        </w:rPr>
        <w:t xml:space="preserve"> </w:t>
      </w:r>
      <w:r w:rsidR="00D3185E" w:rsidRPr="00BE3469">
        <w:rPr>
          <w:rFonts w:eastAsia="Arial" w:cs="Times New Roman"/>
          <w:szCs w:val="28"/>
          <w:lang w:eastAsia="vi-VN"/>
        </w:rPr>
        <w:t>dệt may,</w:t>
      </w:r>
      <w:r w:rsidR="00D3185E" w:rsidRPr="00F66210">
        <w:rPr>
          <w:rFonts w:eastAsia="Arial" w:cs="Times New Roman"/>
          <w:szCs w:val="28"/>
          <w:lang w:val="nl-NL" w:eastAsia="vi-VN"/>
        </w:rPr>
        <w:t xml:space="preserve"> </w:t>
      </w:r>
      <w:r w:rsidR="00D3185E" w:rsidRPr="00BE3469">
        <w:rPr>
          <w:rFonts w:eastAsia="Arial" w:cs="Times New Roman"/>
          <w:szCs w:val="28"/>
          <w:lang w:eastAsia="vi-VN"/>
        </w:rPr>
        <w:t xml:space="preserve">bưu chính viễn thông, </w:t>
      </w:r>
      <w:r w:rsidR="00D3185E" w:rsidRPr="00F66210">
        <w:rPr>
          <w:rFonts w:eastAsia="Arial" w:cs="Times New Roman"/>
          <w:szCs w:val="28"/>
          <w:lang w:val="nl-NL" w:eastAsia="vi-VN"/>
        </w:rPr>
        <w:t>công nghệ thông tin</w:t>
      </w:r>
      <w:r w:rsidR="00D3185E">
        <w:rPr>
          <w:rFonts w:eastAsia="Arial" w:cs="Times New Roman"/>
          <w:szCs w:val="28"/>
          <w:lang w:val="nl-NL" w:eastAsia="vi-VN"/>
        </w:rPr>
        <w:t>, nông nghiệp công nghệ cao,</w:t>
      </w:r>
      <w:r w:rsidR="00D3185E" w:rsidRPr="00BE3469">
        <w:rPr>
          <w:rFonts w:eastAsia="Arial" w:cs="Times New Roman"/>
          <w:szCs w:val="28"/>
          <w:lang w:eastAsia="vi-VN"/>
        </w:rPr>
        <w:t xml:space="preserve"> doanh nghiệp khu vực FDI và </w:t>
      </w:r>
      <w:r w:rsidR="00D3185E" w:rsidRPr="001E06F8">
        <w:rPr>
          <w:rFonts w:eastAsia="Arial" w:cs="Times New Roman"/>
          <w:szCs w:val="28"/>
          <w:lang w:val="nl-NL" w:eastAsia="vi-VN"/>
        </w:rPr>
        <w:t>các n</w:t>
      </w:r>
      <w:r w:rsidR="00D3185E" w:rsidRPr="00BE3469">
        <w:rPr>
          <w:rFonts w:eastAsia="Arial" w:cs="Times New Roman"/>
          <w:szCs w:val="28"/>
          <w:lang w:eastAsia="vi-VN"/>
        </w:rPr>
        <w:t>gân hàng thương mạ</w:t>
      </w:r>
      <w:r w:rsidR="00D3185E">
        <w:rPr>
          <w:rFonts w:eastAsia="Arial" w:cs="Times New Roman"/>
          <w:szCs w:val="28"/>
          <w:lang w:eastAsia="vi-VN"/>
        </w:rPr>
        <w:t>i</w:t>
      </w:r>
      <w:r w:rsidR="00E35502" w:rsidRPr="00E35502">
        <w:rPr>
          <w:rFonts w:eastAsia="Arial" w:cs="Times New Roman"/>
          <w:szCs w:val="28"/>
          <w:lang w:val="nl-NL" w:eastAsia="vi-VN"/>
        </w:rPr>
        <w:t>..</w:t>
      </w:r>
      <w:r w:rsidR="00D3185E" w:rsidRPr="00BE3469">
        <w:rPr>
          <w:rFonts w:eastAsia="Arial" w:cs="Times New Roman"/>
          <w:szCs w:val="28"/>
          <w:lang w:eastAsia="vi-VN"/>
        </w:rPr>
        <w:t>.</w:t>
      </w:r>
      <w:r w:rsidR="00961A3B" w:rsidRPr="00BE3469">
        <w:rPr>
          <w:rFonts w:eastAsia="Times New Roman" w:cs="Times New Roman"/>
          <w:szCs w:val="28"/>
          <w:lang w:eastAsia="vi-VN"/>
        </w:rPr>
        <w:t>Để hỗ trợ</w:t>
      </w:r>
      <w:r w:rsidR="00961A3B" w:rsidRPr="00262439">
        <w:rPr>
          <w:rFonts w:eastAsia="Times New Roman" w:cs="Times New Roman"/>
          <w:szCs w:val="28"/>
          <w:lang w:val="nl-NL" w:eastAsia="vi-VN"/>
        </w:rPr>
        <w:t xml:space="preserve">, thúc đẩy </w:t>
      </w:r>
      <w:r w:rsidR="00961A3B" w:rsidRPr="00BE3469">
        <w:rPr>
          <w:rFonts w:eastAsia="Times New Roman" w:cs="Times New Roman"/>
          <w:szCs w:val="28"/>
          <w:lang w:eastAsia="vi-VN"/>
        </w:rPr>
        <w:t>doanh nghiệp</w:t>
      </w:r>
      <w:r w:rsidR="00961A3B">
        <w:rPr>
          <w:rFonts w:eastAsia="Times New Roman" w:cs="Times New Roman"/>
          <w:szCs w:val="28"/>
          <w:lang w:val="nl-NL" w:eastAsia="vi-VN"/>
        </w:rPr>
        <w:t xml:space="preserve"> </w:t>
      </w:r>
      <w:r w:rsidR="00961A3B" w:rsidRPr="00262439">
        <w:rPr>
          <w:rFonts w:eastAsia="Times New Roman" w:cs="Times New Roman"/>
          <w:szCs w:val="28"/>
          <w:lang w:val="nl-NL" w:eastAsia="vi-VN"/>
        </w:rPr>
        <w:t>phát triển</w:t>
      </w:r>
      <w:r w:rsidR="00961A3B">
        <w:rPr>
          <w:rFonts w:eastAsia="Times New Roman" w:cs="Times New Roman"/>
          <w:szCs w:val="28"/>
          <w:lang w:val="nl-NL" w:eastAsia="vi-VN"/>
        </w:rPr>
        <w:t>,</w:t>
      </w:r>
      <w:r w:rsidR="00961A3B" w:rsidRPr="00BE3469">
        <w:rPr>
          <w:rFonts w:eastAsia="Times New Roman" w:cs="Times New Roman"/>
          <w:szCs w:val="28"/>
          <w:lang w:eastAsia="vi-VN"/>
        </w:rPr>
        <w:t xml:space="preserve"> thời gian qua tỉnh đã có</w:t>
      </w:r>
      <w:r w:rsidR="00961A3B" w:rsidRPr="00065A2E">
        <w:rPr>
          <w:rFonts w:eastAsia="Times New Roman" w:cs="Times New Roman"/>
          <w:szCs w:val="28"/>
          <w:lang w:val="nl-NL" w:eastAsia="vi-VN"/>
        </w:rPr>
        <w:t xml:space="preserve"> </w:t>
      </w:r>
      <w:r w:rsidR="00961A3B" w:rsidRPr="00BE3469">
        <w:rPr>
          <w:rFonts w:eastAsia="Times New Roman" w:cs="Times New Roman"/>
          <w:szCs w:val="28"/>
          <w:lang w:eastAsia="vi-VN"/>
        </w:rPr>
        <w:t>những</w:t>
      </w:r>
      <w:r w:rsidR="00961A3B" w:rsidRPr="00A81EE1">
        <w:rPr>
          <w:rFonts w:eastAsia="Times New Roman" w:cs="Times New Roman"/>
          <w:szCs w:val="28"/>
          <w:lang w:val="nl-NL" w:eastAsia="vi-VN"/>
        </w:rPr>
        <w:t xml:space="preserve"> </w:t>
      </w:r>
      <w:r w:rsidR="00CC0ADC">
        <w:rPr>
          <w:rFonts w:eastAsia="Times New Roman" w:cs="Times New Roman"/>
          <w:szCs w:val="28"/>
          <w:lang w:val="nl-NL" w:eastAsia="vi-VN"/>
        </w:rPr>
        <w:t>việc làm</w:t>
      </w:r>
      <w:r w:rsidR="007D2E53" w:rsidRPr="008377B7">
        <w:rPr>
          <w:rFonts w:eastAsia="Times New Roman" w:cs="Times New Roman"/>
          <w:szCs w:val="28"/>
          <w:lang w:val="nl-NL" w:eastAsia="vi-VN"/>
        </w:rPr>
        <w:t xml:space="preserve"> </w:t>
      </w:r>
      <w:r w:rsidR="00961A3B" w:rsidRPr="00BE3469">
        <w:rPr>
          <w:rFonts w:eastAsia="Times New Roman" w:cs="Times New Roman"/>
          <w:szCs w:val="28"/>
          <w:lang w:eastAsia="vi-VN"/>
        </w:rPr>
        <w:t>khá thiết thực</w:t>
      </w:r>
      <w:r w:rsidR="007D2E53" w:rsidRPr="008377B7">
        <w:rPr>
          <w:rFonts w:eastAsia="Times New Roman" w:cs="Times New Roman"/>
          <w:szCs w:val="28"/>
          <w:lang w:val="nl-NL" w:eastAsia="vi-VN"/>
        </w:rPr>
        <w:t xml:space="preserve"> </w:t>
      </w:r>
      <w:r w:rsidR="00961A3B" w:rsidRPr="00BE3469">
        <w:rPr>
          <w:rFonts w:eastAsia="Times New Roman" w:cs="Times New Roman"/>
          <w:szCs w:val="28"/>
          <w:lang w:eastAsia="vi-VN"/>
        </w:rPr>
        <w:t>như:</w:t>
      </w:r>
      <w:r w:rsidR="007D2E53" w:rsidRPr="008377B7">
        <w:rPr>
          <w:rFonts w:eastAsia="Times New Roman" w:cs="Times New Roman"/>
          <w:szCs w:val="28"/>
          <w:lang w:val="nl-NL" w:eastAsia="vi-VN"/>
        </w:rPr>
        <w:t xml:space="preserve"> Liên tục thực hiện kế hoạch</w:t>
      </w:r>
      <w:r w:rsidR="00961A3B">
        <w:rPr>
          <w:rFonts w:eastAsia="Times New Roman" w:cs="Times New Roman"/>
          <w:szCs w:val="28"/>
          <w:lang w:val="nl-NL" w:eastAsia="vi-VN"/>
        </w:rPr>
        <w:t xml:space="preserve"> các “Năm doanh nghiệp”, ban hành nhiều </w:t>
      </w:r>
      <w:r w:rsidR="00961A3B" w:rsidRPr="00BE3469">
        <w:rPr>
          <w:rFonts w:eastAsia="Times New Roman" w:cs="Times New Roman"/>
          <w:szCs w:val="28"/>
          <w:lang w:eastAsia="vi-VN"/>
        </w:rPr>
        <w:t xml:space="preserve">chính sách </w:t>
      </w:r>
      <w:r w:rsidR="00961A3B">
        <w:rPr>
          <w:rFonts w:eastAsia="Times New Roman" w:cs="Times New Roman"/>
          <w:bCs/>
          <w:color w:val="000000"/>
          <w:szCs w:val="28"/>
          <w:lang w:val="nl-NL"/>
        </w:rPr>
        <w:t>h</w:t>
      </w:r>
      <w:r w:rsidR="00961A3B" w:rsidRPr="00BE3469">
        <w:rPr>
          <w:rFonts w:eastAsia="Times New Roman" w:cs="Times New Roman"/>
          <w:bCs/>
          <w:color w:val="000000"/>
          <w:szCs w:val="28"/>
          <w:lang w:val="nl-NL"/>
        </w:rPr>
        <w:t xml:space="preserve">ỗ trợ </w:t>
      </w:r>
      <w:r w:rsidR="00961A3B">
        <w:rPr>
          <w:rFonts w:eastAsia="Times New Roman" w:cs="Times New Roman"/>
          <w:bCs/>
          <w:color w:val="000000"/>
          <w:szCs w:val="28"/>
          <w:lang w:val="nl-NL"/>
        </w:rPr>
        <w:t>doanh nghiệp nhỏ và vừa, chính sách hỗ trợ doanh nghiệp thành lập mới</w:t>
      </w:r>
      <w:r w:rsidR="00AC7169">
        <w:rPr>
          <w:rFonts w:eastAsia="Times New Roman" w:cs="Times New Roman"/>
          <w:bCs/>
          <w:color w:val="000000"/>
          <w:szCs w:val="28"/>
          <w:lang w:val="nl-NL"/>
        </w:rPr>
        <w:t>,</w:t>
      </w:r>
      <w:r w:rsidR="00961A3B">
        <w:rPr>
          <w:rFonts w:eastAsia="Times New Roman" w:cs="Times New Roman"/>
          <w:bCs/>
          <w:color w:val="000000"/>
          <w:szCs w:val="28"/>
          <w:lang w:val="nl-NL"/>
        </w:rPr>
        <w:t xml:space="preserve"> h</w:t>
      </w:r>
      <w:r w:rsidR="00961A3B" w:rsidRPr="00454025">
        <w:rPr>
          <w:lang w:eastAsia="vi-VN"/>
        </w:rPr>
        <w:t xml:space="preserve">ỗ trợ </w:t>
      </w:r>
      <w:r w:rsidR="00961A3B" w:rsidRPr="00827F9C">
        <w:rPr>
          <w:lang w:val="nl-NL" w:eastAsia="vi-VN"/>
        </w:rPr>
        <w:t xml:space="preserve">đào tạo </w:t>
      </w:r>
      <w:r w:rsidR="00961A3B" w:rsidRPr="00454025">
        <w:rPr>
          <w:lang w:eastAsia="vi-VN"/>
        </w:rPr>
        <w:t>nguồn nhân lực</w:t>
      </w:r>
      <w:r w:rsidR="00961A3B" w:rsidRPr="00421749">
        <w:rPr>
          <w:lang w:val="nl-NL" w:eastAsia="vi-VN"/>
        </w:rPr>
        <w:t>, hỗ trợ</w:t>
      </w:r>
      <w:r w:rsidR="00961A3B" w:rsidRPr="00BE3469">
        <w:rPr>
          <w:rFonts w:eastAsia="Times New Roman" w:cs="Times New Roman"/>
          <w:bCs/>
          <w:color w:val="000000"/>
          <w:szCs w:val="28"/>
          <w:lang w:val="nl-NL"/>
        </w:rPr>
        <w:t xml:space="preserve"> đổi mới công nghệ,</w:t>
      </w:r>
      <w:r w:rsidR="00961A3B" w:rsidRPr="00BE3469">
        <w:rPr>
          <w:rFonts w:eastAsia="Times New Roman" w:cs="Times New Roman"/>
          <w:szCs w:val="28"/>
          <w:lang w:val="fi-FI"/>
        </w:rPr>
        <w:t xml:space="preserve"> hỗtrợ đăng ký sở hữu trí tuệ</w:t>
      </w:r>
      <w:r w:rsidR="00CC54C8">
        <w:rPr>
          <w:rFonts w:eastAsia="Calibri" w:cs="Times New Roman"/>
          <w:color w:val="000000"/>
          <w:lang w:val="nl-NL"/>
        </w:rPr>
        <w:t>...</w:t>
      </w:r>
      <w:r w:rsidR="00CC54C8" w:rsidRPr="007E53E4">
        <w:rPr>
          <w:rFonts w:eastAsia="Calibri" w:cs="Times New Roman"/>
          <w:color w:val="000000"/>
          <w:lang w:val="nl-NL"/>
        </w:rPr>
        <w:t>tạo</w:t>
      </w:r>
      <w:r w:rsidR="004F4D15">
        <w:rPr>
          <w:rFonts w:eastAsia="Calibri" w:cs="Times New Roman"/>
          <w:color w:val="000000"/>
          <w:lang w:val="nl-NL"/>
        </w:rPr>
        <w:t xml:space="preserve"> điều kiện</w:t>
      </w:r>
      <w:r w:rsidR="00CC54C8" w:rsidRPr="007E53E4">
        <w:rPr>
          <w:rFonts w:eastAsia="Calibri" w:cs="Times New Roman"/>
          <w:color w:val="000000"/>
          <w:lang w:val="nl-NL"/>
        </w:rPr>
        <w:t xml:space="preserve"> thuận lợi</w:t>
      </w:r>
      <w:r w:rsidR="000665E3">
        <w:rPr>
          <w:rFonts w:eastAsia="Calibri" w:cs="Times New Roman"/>
          <w:color w:val="000000"/>
          <w:lang w:val="nl-NL"/>
        </w:rPr>
        <w:t xml:space="preserve"> cho</w:t>
      </w:r>
      <w:r w:rsidR="00CC54C8" w:rsidRPr="007E53E4">
        <w:rPr>
          <w:rFonts w:eastAsia="Calibri" w:cs="Times New Roman"/>
          <w:color w:val="000000"/>
          <w:lang w:val="nl-NL"/>
        </w:rPr>
        <w:t xml:space="preserve"> doanh nghiệp</w:t>
      </w:r>
      <w:r w:rsidR="00863213">
        <w:rPr>
          <w:rFonts w:eastAsia="Calibri" w:cs="Times New Roman"/>
          <w:color w:val="000000"/>
          <w:lang w:val="nl-NL"/>
        </w:rPr>
        <w:t xml:space="preserve"> hoạt động</w:t>
      </w:r>
      <w:r w:rsidR="00CC54C8" w:rsidRPr="007E53E4">
        <w:rPr>
          <w:rFonts w:eastAsia="Calibri" w:cs="Times New Roman"/>
          <w:color w:val="000000"/>
          <w:lang w:val="nl-NL"/>
        </w:rPr>
        <w:t>.</w:t>
      </w:r>
      <w:r w:rsidR="00CC54C8" w:rsidRPr="007E53E4">
        <w:rPr>
          <w:rFonts w:eastAsia="Calibri" w:cs="Times New Roman"/>
          <w:lang w:val="nl-NL"/>
        </w:rPr>
        <w:t xml:space="preserve"> Đặc biệt</w:t>
      </w:r>
      <w:r w:rsidR="004F4D15">
        <w:rPr>
          <w:rFonts w:eastAsia="Calibri" w:cs="Times New Roman"/>
          <w:lang w:val="nl-NL"/>
        </w:rPr>
        <w:t xml:space="preserve"> từ năm 2018</w:t>
      </w:r>
      <w:r w:rsidR="00A608B3">
        <w:rPr>
          <w:rFonts w:eastAsia="Calibri" w:cs="Times New Roman"/>
          <w:lang w:val="nl-NL"/>
        </w:rPr>
        <w:t xml:space="preserve"> đến nay bằng việc thực hiện bộ chỉ số DDCI để đánh giá năng lực cạnh tranh cấp sở, ngành</w:t>
      </w:r>
      <w:r w:rsidR="004F4D15">
        <w:rPr>
          <w:rFonts w:eastAsia="Times New Roman" w:cs="Times New Roman"/>
          <w:szCs w:val="28"/>
          <w:lang w:val="fi-FI"/>
        </w:rPr>
        <w:t>,</w:t>
      </w:r>
      <w:r w:rsidR="0042005B">
        <w:rPr>
          <w:rFonts w:eastAsia="Times New Roman" w:cs="Times New Roman"/>
          <w:szCs w:val="28"/>
          <w:lang w:val="fi-FI"/>
        </w:rPr>
        <w:t xml:space="preserve"> địa </w:t>
      </w:r>
      <w:r w:rsidR="0042005B">
        <w:rPr>
          <w:rFonts w:eastAsia="Times New Roman" w:cs="Times New Roman"/>
          <w:szCs w:val="28"/>
          <w:lang w:val="fi-FI"/>
        </w:rPr>
        <w:lastRenderedPageBreak/>
        <w:t>phương, tỉnh đã có những giải pháp khá quyết liệt để</w:t>
      </w:r>
      <w:r w:rsidR="004F4D15">
        <w:rPr>
          <w:rFonts w:eastAsia="Times New Roman" w:cs="Times New Roman"/>
          <w:szCs w:val="28"/>
          <w:lang w:val="fi-FI"/>
        </w:rPr>
        <w:t xml:space="preserve"> </w:t>
      </w:r>
      <w:r w:rsidR="004F4D15" w:rsidRPr="007E53E4">
        <w:rPr>
          <w:rFonts w:eastAsia="Calibri" w:cs="Times New Roman"/>
          <w:color w:val="000000"/>
          <w:lang w:val="nl-NL"/>
        </w:rPr>
        <w:t>cải thiện môi trường</w:t>
      </w:r>
      <w:r w:rsidR="004F4D15">
        <w:rPr>
          <w:rFonts w:eastAsia="Calibri" w:cs="Times New Roman"/>
          <w:color w:val="000000"/>
          <w:lang w:val="nl-NL"/>
        </w:rPr>
        <w:t xml:space="preserve"> đầu tư kinh doanh</w:t>
      </w:r>
      <w:r w:rsidR="0042005B">
        <w:rPr>
          <w:rFonts w:eastAsia="Calibri" w:cs="Times New Roman"/>
          <w:color w:val="000000"/>
          <w:lang w:val="nl-NL"/>
        </w:rPr>
        <w:t xml:space="preserve"> trên đị</w:t>
      </w:r>
      <w:r w:rsidR="009D585A">
        <w:rPr>
          <w:rFonts w:eastAsia="Calibri" w:cs="Times New Roman"/>
          <w:color w:val="000000"/>
          <w:lang w:val="nl-NL"/>
        </w:rPr>
        <w:t>a bàn đồng thời chỉ đạo</w:t>
      </w:r>
      <w:r w:rsidR="005F185B">
        <w:rPr>
          <w:rFonts w:eastAsia="Calibri" w:cs="Times New Roman"/>
          <w:color w:val="000000"/>
          <w:lang w:val="nl-NL"/>
        </w:rPr>
        <w:t xml:space="preserve"> các ngành liên quan</w:t>
      </w:r>
      <w:r w:rsidR="00414985">
        <w:rPr>
          <w:rFonts w:eastAsia="Calibri" w:cs="Times New Roman"/>
          <w:color w:val="000000"/>
          <w:lang w:val="nl-NL"/>
        </w:rPr>
        <w:t xml:space="preserve"> có biện pháp</w:t>
      </w:r>
      <w:r w:rsidR="00863213">
        <w:rPr>
          <w:rFonts w:eastAsia="Calibri" w:cs="Times New Roman"/>
          <w:color w:val="000000"/>
          <w:lang w:val="nl-NL"/>
        </w:rPr>
        <w:t xml:space="preserve"> </w:t>
      </w:r>
      <w:r w:rsidR="00CC54C8">
        <w:rPr>
          <w:rFonts w:eastAsia="Calibri" w:cs="Times New Roman"/>
          <w:color w:val="000000"/>
          <w:lang w:val="nl-NL"/>
        </w:rPr>
        <w:t>cải thiệ</w:t>
      </w:r>
      <w:r w:rsidR="00414985">
        <w:rPr>
          <w:rFonts w:eastAsia="Calibri" w:cs="Times New Roman"/>
          <w:color w:val="000000"/>
          <w:lang w:val="nl-NL"/>
        </w:rPr>
        <w:t xml:space="preserve">n </w:t>
      </w:r>
      <w:r w:rsidR="00CC54C8">
        <w:rPr>
          <w:rFonts w:eastAsia="Calibri" w:cs="Times New Roman"/>
          <w:color w:val="000000"/>
          <w:lang w:val="nl-NL"/>
        </w:rPr>
        <w:t xml:space="preserve">chỉ số thành phần </w:t>
      </w:r>
      <w:r w:rsidR="00414985">
        <w:rPr>
          <w:rFonts w:eastAsia="Calibri" w:cs="Times New Roman"/>
          <w:color w:val="000000"/>
          <w:lang w:val="nl-NL"/>
        </w:rPr>
        <w:t xml:space="preserve">còn đạt thấp </w:t>
      </w:r>
      <w:r w:rsidR="00CC54C8">
        <w:rPr>
          <w:rFonts w:eastAsia="Calibri" w:cs="Times New Roman"/>
          <w:color w:val="000000"/>
          <w:lang w:val="nl-NL"/>
        </w:rPr>
        <w:t>trong PCI</w:t>
      </w:r>
      <w:r w:rsidR="00414985">
        <w:rPr>
          <w:rFonts w:eastAsia="Calibri" w:cs="Times New Roman"/>
          <w:color w:val="000000"/>
          <w:lang w:val="nl-NL"/>
        </w:rPr>
        <w:t xml:space="preserve"> chung</w:t>
      </w:r>
      <w:r w:rsidR="00CC54C8">
        <w:rPr>
          <w:rFonts w:eastAsia="Calibri" w:cs="Times New Roman"/>
          <w:color w:val="000000"/>
          <w:lang w:val="nl-NL"/>
        </w:rPr>
        <w:t xml:space="preserve"> của tỉnh</w:t>
      </w:r>
      <w:r w:rsidR="00414985">
        <w:rPr>
          <w:rFonts w:eastAsia="Calibri" w:cs="Times New Roman"/>
          <w:color w:val="000000"/>
          <w:lang w:val="nl-NL"/>
        </w:rPr>
        <w:t>.</w:t>
      </w:r>
      <w:r w:rsidR="00B64BDB">
        <w:rPr>
          <w:rFonts w:eastAsia="Calibri" w:cs="Times New Roman"/>
          <w:color w:val="000000"/>
          <w:lang w:val="nl-NL"/>
        </w:rPr>
        <w:t xml:space="preserve"> </w:t>
      </w:r>
      <w:r w:rsidR="00414985">
        <w:rPr>
          <w:rFonts w:eastAsia="Calibri" w:cs="Times New Roman"/>
          <w:color w:val="000000"/>
          <w:lang w:val="nl-NL"/>
        </w:rPr>
        <w:t>Nhờ vậy đã</w:t>
      </w:r>
      <w:r w:rsidR="00CC54C8" w:rsidRPr="007E53E4">
        <w:rPr>
          <w:rFonts w:eastAsia="Calibri" w:cs="Times New Roman"/>
          <w:color w:val="000000"/>
          <w:lang w:val="nl-NL"/>
        </w:rPr>
        <w:t xml:space="preserve"> </w:t>
      </w:r>
      <w:r w:rsidR="00F26C3F">
        <w:rPr>
          <w:rFonts w:eastAsia="Calibri" w:cs="Times New Roman"/>
          <w:color w:val="000000"/>
          <w:lang w:val="nl-NL"/>
        </w:rPr>
        <w:t xml:space="preserve">từng bước </w:t>
      </w:r>
      <w:r w:rsidR="00CC54C8" w:rsidRPr="007E53E4">
        <w:rPr>
          <w:rFonts w:eastAsia="Calibri" w:cs="Times New Roman"/>
          <w:color w:val="000000"/>
          <w:lang w:val="nl-NL"/>
        </w:rPr>
        <w:t>tạo lập</w:t>
      </w:r>
      <w:r w:rsidR="00F26C3F">
        <w:rPr>
          <w:rFonts w:eastAsia="Calibri" w:cs="Times New Roman"/>
          <w:color w:val="000000"/>
          <w:lang w:val="nl-NL"/>
        </w:rPr>
        <w:t xml:space="preserve"> được</w:t>
      </w:r>
      <w:r w:rsidR="00CC54C8" w:rsidRPr="007E53E4">
        <w:rPr>
          <w:rFonts w:eastAsia="Calibri" w:cs="Times New Roman"/>
          <w:color w:val="000000"/>
          <w:lang w:val="nl-NL"/>
        </w:rPr>
        <w:t xml:space="preserve"> một môi trường thuận lợi h</w:t>
      </w:r>
      <w:r w:rsidR="00D96F06">
        <w:rPr>
          <w:rFonts w:eastAsia="Calibri" w:cs="Times New Roman"/>
          <w:color w:val="000000"/>
          <w:lang w:val="nl-NL"/>
        </w:rPr>
        <w:t>ỗ</w:t>
      </w:r>
      <w:r w:rsidR="00CC54C8" w:rsidRPr="007E53E4">
        <w:rPr>
          <w:rFonts w:eastAsia="Calibri" w:cs="Times New Roman"/>
          <w:color w:val="000000"/>
          <w:lang w:val="nl-NL"/>
        </w:rPr>
        <w:t xml:space="preserve"> trợ</w:t>
      </w:r>
      <w:r w:rsidR="00D96F06">
        <w:rPr>
          <w:rFonts w:eastAsia="Calibri" w:cs="Times New Roman"/>
          <w:color w:val="000000"/>
          <w:lang w:val="nl-NL"/>
        </w:rPr>
        <w:t xml:space="preserve"> </w:t>
      </w:r>
      <w:r w:rsidR="00CC54C8" w:rsidRPr="007E53E4">
        <w:rPr>
          <w:rFonts w:eastAsia="Calibri" w:cs="Times New Roman"/>
          <w:color w:val="000000"/>
          <w:lang w:val="nl-NL"/>
        </w:rPr>
        <w:t>doanh nghiệp.</w:t>
      </w:r>
      <w:r w:rsidR="008E57E8">
        <w:rPr>
          <w:rFonts w:eastAsia="Calibri" w:cs="Times New Roman"/>
          <w:color w:val="000000"/>
          <w:lang w:val="nl-NL"/>
        </w:rPr>
        <w:t xml:space="preserve"> Trong năm 2019,</w:t>
      </w:r>
      <w:r w:rsidR="00CC54C8" w:rsidRPr="007E53E4">
        <w:rPr>
          <w:rFonts w:eastAsia="Calibri" w:cs="Times New Roman"/>
          <w:lang w:val="af-ZA"/>
        </w:rPr>
        <w:t xml:space="preserve"> nhiều hạn mục của chính sách hỗ trợ </w:t>
      </w:r>
      <w:r w:rsidR="008E57E8">
        <w:rPr>
          <w:rFonts w:eastAsia="Calibri" w:cs="Times New Roman"/>
          <w:lang w:val="af-ZA"/>
        </w:rPr>
        <w:t xml:space="preserve">doanh nghiệp </w:t>
      </w:r>
      <w:r w:rsidR="00CC54C8" w:rsidRPr="007E53E4">
        <w:rPr>
          <w:rFonts w:eastAsia="Calibri" w:cs="Times New Roman"/>
          <w:lang w:val="af-ZA"/>
        </w:rPr>
        <w:t xml:space="preserve">NVV của tỉnh được thực hiện </w:t>
      </w:r>
      <w:r w:rsidR="008E57E8">
        <w:rPr>
          <w:rFonts w:eastAsia="Calibri" w:cs="Times New Roman"/>
          <w:lang w:val="af-ZA"/>
        </w:rPr>
        <w:t xml:space="preserve">có kết quả </w:t>
      </w:r>
      <w:r w:rsidR="00CC54C8" w:rsidRPr="007E53E4">
        <w:rPr>
          <w:rFonts w:eastAsia="Calibri" w:cs="Times New Roman"/>
          <w:lang w:val="af-ZA"/>
        </w:rPr>
        <w:t>như: Hỗ trợ nâng cao năng lực đội ngũ  cho gần 3000 lượt doanh nghiệp, hỗ trợ tiêu thụ, kết nối thị trường cho hơn 200 doanh nghiệp, hỗ trợ sở hữu trí tuệ, đổi mới công nghệ cho hơn 170 lượt doanh nghiệp...</w:t>
      </w:r>
      <w:r w:rsidR="007578F0">
        <w:rPr>
          <w:rFonts w:eastAsia="Calibri" w:cs="Times New Roman"/>
          <w:lang w:val="af-ZA"/>
        </w:rPr>
        <w:t>T</w:t>
      </w:r>
      <w:r w:rsidR="00CC54C8" w:rsidRPr="007E53E4">
        <w:rPr>
          <w:rFonts w:eastAsia="Calibri" w:cs="Times New Roman"/>
          <w:lang w:val="af-ZA"/>
        </w:rPr>
        <w:t>ổng kinh phí</w:t>
      </w:r>
      <w:r w:rsidR="004F4884">
        <w:rPr>
          <w:rFonts w:eastAsia="Calibri" w:cs="Times New Roman"/>
          <w:lang w:val="af-ZA"/>
        </w:rPr>
        <w:t xml:space="preserve"> đã</w:t>
      </w:r>
      <w:r w:rsidR="00CC54C8" w:rsidRPr="007E53E4">
        <w:rPr>
          <w:rFonts w:eastAsia="Calibri" w:cs="Times New Roman"/>
          <w:lang w:val="af-ZA"/>
        </w:rPr>
        <w:t xml:space="preserve"> hỗ trợ</w:t>
      </w:r>
      <w:r w:rsidR="007578F0">
        <w:rPr>
          <w:rFonts w:eastAsia="Calibri" w:cs="Times New Roman"/>
          <w:lang w:val="af-ZA"/>
        </w:rPr>
        <w:t xml:space="preserve"> </w:t>
      </w:r>
      <w:r w:rsidR="00CC54C8" w:rsidRPr="007E53E4">
        <w:rPr>
          <w:rFonts w:eastAsia="Calibri" w:cs="Times New Roman"/>
          <w:lang w:val="af-ZA"/>
        </w:rPr>
        <w:t xml:space="preserve">4.239 tỷ đồng </w:t>
      </w:r>
      <w:r w:rsidR="007578F0">
        <w:rPr>
          <w:rFonts w:eastAsia="Calibri" w:cs="Times New Roman"/>
          <w:lang w:val="af-ZA"/>
        </w:rPr>
        <w:t>cho</w:t>
      </w:r>
      <w:r w:rsidR="00457CA1">
        <w:rPr>
          <w:rFonts w:eastAsia="Calibri" w:cs="Times New Roman"/>
          <w:lang w:val="af-ZA"/>
        </w:rPr>
        <w:t xml:space="preserve"> </w:t>
      </w:r>
      <w:r w:rsidR="00CC54C8" w:rsidRPr="007E53E4">
        <w:rPr>
          <w:rFonts w:eastAsia="Calibri" w:cs="Times New Roman"/>
          <w:lang w:val="af-ZA"/>
        </w:rPr>
        <w:t xml:space="preserve">3.513 lượt doanh nghiệp </w:t>
      </w:r>
      <w:r w:rsidR="007578F0">
        <w:rPr>
          <w:rFonts w:eastAsia="Calibri" w:cs="Times New Roman"/>
          <w:lang w:val="af-ZA"/>
        </w:rPr>
        <w:t>thụ hưởng</w:t>
      </w:r>
      <w:r w:rsidR="00CC54C8">
        <w:rPr>
          <w:rFonts w:eastAsia="Calibri" w:cs="Times New Roman"/>
          <w:lang w:val="af-ZA"/>
        </w:rPr>
        <w:t xml:space="preserve">. </w:t>
      </w:r>
      <w:r w:rsidR="00CC54C8" w:rsidRPr="007E53E4">
        <w:rPr>
          <w:rFonts w:eastAsia="Calibri" w:cs="Times New Roman"/>
          <w:lang w:val="nl-NL"/>
        </w:rPr>
        <w:t xml:space="preserve">Những </w:t>
      </w:r>
      <w:r w:rsidR="007578F0">
        <w:rPr>
          <w:rFonts w:eastAsia="Calibri" w:cs="Times New Roman"/>
          <w:lang w:val="nl-NL"/>
        </w:rPr>
        <w:t>nổ lực</w:t>
      </w:r>
      <w:r w:rsidR="00CC54C8" w:rsidRPr="007E53E4">
        <w:rPr>
          <w:rFonts w:eastAsia="Calibri" w:cs="Times New Roman"/>
          <w:lang w:val="nl-NL"/>
        </w:rPr>
        <w:t xml:space="preserve"> của tỉnh và củ</w:t>
      </w:r>
      <w:r w:rsidR="00CE49F7">
        <w:rPr>
          <w:rFonts w:eastAsia="Calibri" w:cs="Times New Roman"/>
          <w:lang w:val="nl-NL"/>
        </w:rPr>
        <w:t>a các s</w:t>
      </w:r>
      <w:r w:rsidR="00CC54C8" w:rsidRPr="007E53E4">
        <w:rPr>
          <w:rFonts w:eastAsia="Calibri" w:cs="Times New Roman"/>
          <w:lang w:val="nl-NL"/>
        </w:rPr>
        <w:t xml:space="preserve">ở ban ngành thời gian qua đã có tác động đáng kể trong việc tạo niềm tin để doanh nghiệp và nhà đầu tư mạnh dạn </w:t>
      </w:r>
      <w:r w:rsidR="00D02073">
        <w:rPr>
          <w:rFonts w:eastAsia="Calibri" w:cs="Times New Roman"/>
          <w:lang w:val="nl-NL"/>
        </w:rPr>
        <w:t xml:space="preserve">bỏ vốn </w:t>
      </w:r>
      <w:r w:rsidR="00CC54C8" w:rsidRPr="007E53E4">
        <w:rPr>
          <w:rFonts w:eastAsia="Calibri" w:cs="Times New Roman"/>
          <w:lang w:val="nl-NL"/>
        </w:rPr>
        <w:t>đầu tư SXKD trên địa bàn tỉnh.</w:t>
      </w:r>
      <w:r w:rsidR="00621A89">
        <w:rPr>
          <w:rFonts w:eastAsia="Calibri" w:cs="Times New Roman"/>
          <w:lang w:val="nl-NL"/>
        </w:rPr>
        <w:t xml:space="preserve"> </w:t>
      </w:r>
    </w:p>
    <w:p w:rsidR="00522CCB" w:rsidRDefault="00621A89" w:rsidP="00621A89">
      <w:pPr>
        <w:spacing w:after="0" w:line="240" w:lineRule="auto"/>
        <w:ind w:firstLine="567"/>
        <w:jc w:val="both"/>
        <w:rPr>
          <w:rFonts w:eastAsia="Arial" w:cs="Times New Roman"/>
          <w:szCs w:val="28"/>
          <w:lang w:val="af-ZA"/>
        </w:rPr>
      </w:pPr>
      <w:r>
        <w:rPr>
          <w:rFonts w:eastAsia="Calibri" w:cs="Times New Roman"/>
          <w:lang w:val="nl-NL"/>
        </w:rPr>
        <w:t xml:space="preserve">Là tổ chức xã hội nghề nghiệp của cộng đồng doanh nghiệp trong tỉnh, những năm qua, </w:t>
      </w:r>
      <w:r w:rsidRPr="00B67ACB">
        <w:rPr>
          <w:rFonts w:eastAsia="Times New Roman" w:cs="Times New Roman"/>
          <w:bCs/>
          <w:szCs w:val="28"/>
          <w:lang w:val="nl-NL"/>
        </w:rPr>
        <w:t xml:space="preserve">Hiệp hội </w:t>
      </w:r>
      <w:r>
        <w:rPr>
          <w:rFonts w:eastAsia="Times New Roman" w:cs="Times New Roman"/>
          <w:bCs/>
          <w:szCs w:val="28"/>
          <w:lang w:val="nl-NL"/>
        </w:rPr>
        <w:t>d</w:t>
      </w:r>
      <w:r w:rsidRPr="00B67ACB">
        <w:rPr>
          <w:rFonts w:eastAsia="Times New Roman" w:cs="Times New Roman"/>
          <w:bCs/>
          <w:szCs w:val="28"/>
          <w:lang w:val="nl-NL"/>
        </w:rPr>
        <w:t>oanh nghiệp tỉnh</w:t>
      </w:r>
      <w:r w:rsidR="00457CA1">
        <w:rPr>
          <w:rFonts w:eastAsia="Times New Roman" w:cs="Times New Roman"/>
          <w:bCs/>
          <w:szCs w:val="28"/>
          <w:lang w:val="nl-NL"/>
        </w:rPr>
        <w:t xml:space="preserve"> cũng</w:t>
      </w:r>
      <w:r>
        <w:rPr>
          <w:rFonts w:eastAsia="Times New Roman" w:cs="Times New Roman"/>
          <w:bCs/>
          <w:szCs w:val="28"/>
          <w:lang w:val="nl-NL"/>
        </w:rPr>
        <w:t xml:space="preserve"> </w:t>
      </w:r>
      <w:r w:rsidR="00DF60BE">
        <w:rPr>
          <w:rFonts w:eastAsia="Times New Roman" w:cs="Times New Roman"/>
          <w:bCs/>
          <w:szCs w:val="28"/>
          <w:lang w:val="nl-NL"/>
        </w:rPr>
        <w:t xml:space="preserve">đã tổ chức khá nhiều hoạt động </w:t>
      </w:r>
      <w:r>
        <w:rPr>
          <w:rFonts w:eastAsia="Times New Roman" w:cs="Times New Roman"/>
          <w:bCs/>
          <w:szCs w:val="28"/>
          <w:lang w:val="nl-NL"/>
        </w:rPr>
        <w:t>để góp phần hỗ trợ</w:t>
      </w:r>
      <w:r w:rsidRPr="00B67ACB">
        <w:rPr>
          <w:rFonts w:eastAsia="Times New Roman" w:cs="Times New Roman"/>
          <w:bCs/>
          <w:szCs w:val="28"/>
          <w:lang w:val="nl-NL"/>
        </w:rPr>
        <w:t xml:space="preserve"> doanh nghiệp </w:t>
      </w:r>
      <w:r>
        <w:rPr>
          <w:rFonts w:eastAsia="Times New Roman" w:cs="Times New Roman"/>
          <w:bCs/>
          <w:szCs w:val="28"/>
          <w:lang w:val="nl-NL"/>
        </w:rPr>
        <w:t>nâng cao năng lực cạnh tranh</w:t>
      </w:r>
      <w:r w:rsidRPr="00B67ACB">
        <w:rPr>
          <w:rFonts w:eastAsia="Times New Roman" w:cs="Times New Roman"/>
          <w:bCs/>
          <w:szCs w:val="28"/>
          <w:lang w:val="nl-NL"/>
        </w:rPr>
        <w:t>.</w:t>
      </w:r>
      <w:r>
        <w:rPr>
          <w:rFonts w:eastAsia="Times New Roman" w:cs="Times New Roman"/>
          <w:bCs/>
          <w:szCs w:val="28"/>
          <w:lang w:val="nl-NL"/>
        </w:rPr>
        <w:t xml:space="preserve"> Trong đó, m</w:t>
      </w:r>
      <w:r w:rsidRPr="00323E7A">
        <w:rPr>
          <w:rFonts w:eastAsia="Times New Roman" w:cs="Times New Roman"/>
          <w:szCs w:val="28"/>
          <w:lang w:val="af-ZA"/>
        </w:rPr>
        <w:t xml:space="preserve">ột trong những nhiệm vụ trọng tâm là </w:t>
      </w:r>
      <w:r>
        <w:rPr>
          <w:rFonts w:eastAsia="Times New Roman" w:cs="Times New Roman"/>
          <w:szCs w:val="28"/>
          <w:lang w:val="af-ZA"/>
        </w:rPr>
        <w:t>hỗ trợ</w:t>
      </w:r>
      <w:r w:rsidRPr="00323E7A">
        <w:rPr>
          <w:rFonts w:eastAsia="Times New Roman" w:cs="Times New Roman"/>
          <w:szCs w:val="28"/>
          <w:lang w:val="af-ZA"/>
        </w:rPr>
        <w:t xml:space="preserve"> đào tạo nguồn nhân lực có chất lượng cho doanh nghiệp</w:t>
      </w:r>
      <w:r>
        <w:rPr>
          <w:rFonts w:eastAsia="Times New Roman" w:cs="Times New Roman"/>
          <w:szCs w:val="28"/>
          <w:lang w:val="af-ZA"/>
        </w:rPr>
        <w:t xml:space="preserve">.Đã có hàng ngàn cán bộ, công nhân lao động được Hiệp hội phối hợp với </w:t>
      </w:r>
      <w:r w:rsidRPr="006007AE">
        <w:rPr>
          <w:rFonts w:eastAsia="Calibri" w:cs="Times New Roman"/>
          <w:lang w:val="nl-NL"/>
        </w:rPr>
        <w:t>VCCI, Hiệp Hội DNNVV Việt Nam, Sở KH&amp;ĐT, Sở L</w:t>
      </w:r>
      <w:r>
        <w:rPr>
          <w:rFonts w:eastAsia="Calibri" w:cs="Times New Roman"/>
          <w:lang w:val="nl-NL"/>
        </w:rPr>
        <w:t xml:space="preserve">ao động </w:t>
      </w:r>
      <w:r w:rsidRPr="006007AE">
        <w:rPr>
          <w:rFonts w:eastAsia="Calibri" w:cs="Times New Roman"/>
          <w:lang w:val="nl-NL"/>
        </w:rPr>
        <w:t xml:space="preserve">TB&amp;XH, Sở Công thương và các Trung tâm </w:t>
      </w:r>
      <w:r>
        <w:rPr>
          <w:rFonts w:eastAsia="Calibri" w:cs="Times New Roman"/>
          <w:lang w:val="nl-NL"/>
        </w:rPr>
        <w:t xml:space="preserve">tổ chức </w:t>
      </w:r>
      <w:r>
        <w:rPr>
          <w:rFonts w:eastAsia="Times New Roman" w:cs="Times New Roman"/>
          <w:szCs w:val="28"/>
          <w:lang w:val="af-ZA"/>
        </w:rPr>
        <w:t xml:space="preserve">đào tạo, bồi dưỡng, tập huấn nâng cao năng lực quản trị , kỹ năng nghề nghiệp. </w:t>
      </w:r>
      <w:r w:rsidR="00DE5401">
        <w:rPr>
          <w:rFonts w:eastAsia="Times New Roman" w:cs="Times New Roman"/>
          <w:szCs w:val="28"/>
          <w:lang w:val="af-ZA"/>
        </w:rPr>
        <w:t>P</w:t>
      </w:r>
      <w:r w:rsidRPr="00BE3469">
        <w:rPr>
          <w:rFonts w:eastAsia="Arial" w:cs="Times New Roman"/>
          <w:szCs w:val="28"/>
        </w:rPr>
        <w:t>hối hợp với VCCI</w:t>
      </w:r>
      <w:r w:rsidRPr="00621A89">
        <w:rPr>
          <w:rFonts w:eastAsia="Arial" w:cs="Times New Roman"/>
          <w:szCs w:val="28"/>
          <w:lang w:val="nl-NL"/>
        </w:rPr>
        <w:t xml:space="preserve"> Đà Nẵng</w:t>
      </w:r>
      <w:r w:rsidRPr="00717A0B">
        <w:rPr>
          <w:rFonts w:eastAsia="Arial" w:cs="Times New Roman"/>
          <w:szCs w:val="28"/>
          <w:lang w:val="nl-NL"/>
        </w:rPr>
        <w:t xml:space="preserve"> tổ chức</w:t>
      </w:r>
      <w:r>
        <w:rPr>
          <w:rFonts w:eastAsia="Arial" w:cs="Times New Roman"/>
          <w:szCs w:val="28"/>
          <w:lang w:val="nl-NL"/>
        </w:rPr>
        <w:t xml:space="preserve"> tại Huế</w:t>
      </w:r>
      <w:r w:rsidRPr="00BE3469">
        <w:rPr>
          <w:rFonts w:eastAsia="Arial" w:cs="Times New Roman"/>
          <w:szCs w:val="28"/>
        </w:rPr>
        <w:t xml:space="preserve"> </w:t>
      </w:r>
      <w:r w:rsidRPr="00E56508">
        <w:rPr>
          <w:rFonts w:eastAsia="Arial" w:cs="Times New Roman"/>
          <w:szCs w:val="28"/>
        </w:rPr>
        <w:t>8 khóa</w:t>
      </w:r>
      <w:r w:rsidRPr="00DA00B5">
        <w:rPr>
          <w:rFonts w:eastAsia="Arial" w:cs="Times New Roman"/>
          <w:szCs w:val="28"/>
        </w:rPr>
        <w:t xml:space="preserve"> đào tạo Giám đốc điều hành doanh nghiệp cho hơn 300</w:t>
      </w:r>
      <w:r w:rsidRPr="00E56508">
        <w:rPr>
          <w:rFonts w:eastAsia="Arial" w:cs="Times New Roman"/>
          <w:szCs w:val="28"/>
        </w:rPr>
        <w:t xml:space="preserve"> CEO</w:t>
      </w:r>
      <w:r>
        <w:rPr>
          <w:rFonts w:eastAsia="Arial" w:cs="Times New Roman"/>
          <w:szCs w:val="28"/>
          <w:lang w:val="nl-NL"/>
        </w:rPr>
        <w:t>;</w:t>
      </w:r>
      <w:r w:rsidRPr="00A9469D">
        <w:rPr>
          <w:rFonts w:eastAsia="Arial" w:cs="Times New Roman"/>
          <w:szCs w:val="28"/>
        </w:rPr>
        <w:t xml:space="preserve"> cùng</w:t>
      </w:r>
      <w:r w:rsidRPr="00BE3469">
        <w:rPr>
          <w:rFonts w:eastAsia="Arial" w:cs="Times New Roman"/>
          <w:szCs w:val="28"/>
        </w:rPr>
        <w:t xml:space="preserve"> Facebook Việt Nam </w:t>
      </w:r>
      <w:r w:rsidRPr="007823DF">
        <w:rPr>
          <w:rFonts w:eastAsia="Arial" w:cs="Times New Roman"/>
          <w:szCs w:val="28"/>
          <w:lang w:val="nl-NL"/>
        </w:rPr>
        <w:t>phối hợp</w:t>
      </w:r>
      <w:r w:rsidRPr="00BE3469">
        <w:rPr>
          <w:rFonts w:eastAsia="Arial" w:cs="Times New Roman"/>
          <w:szCs w:val="28"/>
        </w:rPr>
        <w:t xml:space="preserve"> triển khai</w:t>
      </w:r>
      <w:r w:rsidRPr="00A9469D">
        <w:rPr>
          <w:rFonts w:eastAsia="Arial" w:cs="Times New Roman"/>
          <w:szCs w:val="28"/>
        </w:rPr>
        <w:t xml:space="preserve"> nhiều lớp</w:t>
      </w:r>
      <w:r w:rsidRPr="00E56508">
        <w:rPr>
          <w:rFonts w:eastAsia="Arial" w:cs="Times New Roman"/>
          <w:szCs w:val="28"/>
        </w:rPr>
        <w:t xml:space="preserve"> </w:t>
      </w:r>
      <w:r w:rsidRPr="00BE3469">
        <w:rPr>
          <w:rFonts w:eastAsia="Arial" w:cs="Times New Roman"/>
          <w:szCs w:val="28"/>
        </w:rPr>
        <w:t>tập huấn, bồi dưõng kỹ năng</w:t>
      </w:r>
      <w:r w:rsidRPr="00621A89">
        <w:rPr>
          <w:rFonts w:eastAsia="Arial" w:cs="Times New Roman"/>
          <w:szCs w:val="28"/>
          <w:lang w:val="af-ZA"/>
        </w:rPr>
        <w:t xml:space="preserve"> cho người lao động, giúp doanh nghiệp</w:t>
      </w:r>
      <w:r w:rsidRPr="00BE3469">
        <w:rPr>
          <w:rFonts w:eastAsia="Arial" w:cs="Times New Roman"/>
          <w:szCs w:val="28"/>
        </w:rPr>
        <w:t xml:space="preserve"> </w:t>
      </w:r>
      <w:r w:rsidRPr="00A9469D">
        <w:rPr>
          <w:rFonts w:eastAsia="Arial" w:cs="Times New Roman"/>
          <w:szCs w:val="28"/>
        </w:rPr>
        <w:t>nâng cao năng lực cạnh tranh trên th</w:t>
      </w:r>
      <w:r w:rsidRPr="000E6791">
        <w:rPr>
          <w:rFonts w:eastAsia="Arial" w:cs="Times New Roman"/>
          <w:szCs w:val="28"/>
        </w:rPr>
        <w:t>ị</w:t>
      </w:r>
      <w:r w:rsidRPr="00A9469D">
        <w:rPr>
          <w:rFonts w:eastAsia="Arial" w:cs="Times New Roman"/>
          <w:szCs w:val="28"/>
        </w:rPr>
        <w:t xml:space="preserve"> trường.</w:t>
      </w:r>
      <w:r w:rsidR="00CF5D90" w:rsidRPr="00CF5D90">
        <w:rPr>
          <w:rFonts w:eastAsia="Arial" w:cs="Times New Roman"/>
          <w:szCs w:val="28"/>
          <w:lang w:val="af-ZA"/>
        </w:rPr>
        <w:t xml:space="preserve"> </w:t>
      </w:r>
      <w:r w:rsidRPr="00BE3469">
        <w:rPr>
          <w:rFonts w:eastAsia="Arial" w:cs="Times New Roman"/>
          <w:szCs w:val="28"/>
        </w:rPr>
        <w:t>Hiệp hội</w:t>
      </w:r>
      <w:r w:rsidRPr="007823DF">
        <w:rPr>
          <w:rFonts w:eastAsia="Arial" w:cs="Times New Roman"/>
          <w:szCs w:val="28"/>
        </w:rPr>
        <w:t xml:space="preserve"> còn</w:t>
      </w:r>
      <w:r w:rsidRPr="00BE3469">
        <w:rPr>
          <w:rFonts w:eastAsia="Arial" w:cs="Times New Roman"/>
          <w:szCs w:val="28"/>
        </w:rPr>
        <w:t xml:space="preserve"> có</w:t>
      </w:r>
      <w:r w:rsidRPr="0044346F">
        <w:rPr>
          <w:rFonts w:eastAsia="Arial" w:cs="Times New Roman"/>
          <w:szCs w:val="28"/>
          <w:lang w:val="nl-NL"/>
        </w:rPr>
        <w:t xml:space="preserve"> một tổ chức thành viên chủ lực là CLB.</w:t>
      </w:r>
      <w:r>
        <w:rPr>
          <w:rFonts w:eastAsia="Arial" w:cs="Times New Roman"/>
          <w:szCs w:val="28"/>
          <w:lang w:val="nl-NL"/>
        </w:rPr>
        <w:t xml:space="preserve">CEO Huế </w:t>
      </w:r>
      <w:r w:rsidRPr="00BE3469">
        <w:rPr>
          <w:rFonts w:eastAsia="Arial" w:cs="Times New Roman"/>
          <w:szCs w:val="28"/>
        </w:rPr>
        <w:t xml:space="preserve">với </w:t>
      </w:r>
      <w:r w:rsidRPr="005D3B73">
        <w:rPr>
          <w:rFonts w:eastAsia="Arial" w:cs="Times New Roman"/>
          <w:szCs w:val="28"/>
          <w:lang w:val="nl-NL"/>
        </w:rPr>
        <w:t xml:space="preserve">hơn </w:t>
      </w:r>
      <w:r w:rsidRPr="00BE3469">
        <w:rPr>
          <w:rFonts w:eastAsia="Arial" w:cs="Times New Roman"/>
          <w:szCs w:val="28"/>
        </w:rPr>
        <w:t>60 doanh nghiệp</w:t>
      </w:r>
      <w:r w:rsidRPr="005D3B73">
        <w:rPr>
          <w:rFonts w:eastAsia="Arial" w:cs="Times New Roman"/>
          <w:szCs w:val="28"/>
          <w:lang w:val="nl-NL"/>
        </w:rPr>
        <w:t xml:space="preserve"> do</w:t>
      </w:r>
      <w:r w:rsidRPr="00BE3469">
        <w:rPr>
          <w:rFonts w:eastAsia="Arial" w:cs="Times New Roman"/>
          <w:szCs w:val="28"/>
        </w:rPr>
        <w:t xml:space="preserve"> những giám đốc</w:t>
      </w:r>
      <w:r w:rsidRPr="005D3B73">
        <w:rPr>
          <w:rFonts w:eastAsia="Arial" w:cs="Times New Roman"/>
          <w:szCs w:val="28"/>
          <w:lang w:val="nl-NL"/>
        </w:rPr>
        <w:t xml:space="preserve"> trẻ</w:t>
      </w:r>
      <w:r w:rsidRPr="00BE3469">
        <w:rPr>
          <w:rFonts w:eastAsia="Arial" w:cs="Times New Roman"/>
          <w:szCs w:val="28"/>
        </w:rPr>
        <w:t xml:space="preserve"> điều hành, có khát vọng trong hướng tới quản trị doanh nghiệp thông minh bằng ứng dụng những thành tựu của cuộc CM4.0 vào SXKD và đã có nhiều hoạt động hỗ trợ thiết thực trong quản trị doanh nghiệp.</w:t>
      </w:r>
      <w:r w:rsidR="006E11BE" w:rsidRPr="006E11BE">
        <w:rPr>
          <w:rFonts w:eastAsia="Arial" w:cs="Times New Roman"/>
          <w:szCs w:val="28"/>
          <w:lang w:val="af-ZA"/>
        </w:rPr>
        <w:t xml:space="preserve"> </w:t>
      </w:r>
    </w:p>
    <w:p w:rsidR="00621A89" w:rsidRPr="00065A2E" w:rsidRDefault="00621A89" w:rsidP="00621A89">
      <w:pPr>
        <w:spacing w:after="0" w:line="240" w:lineRule="auto"/>
        <w:ind w:firstLine="567"/>
        <w:jc w:val="both"/>
        <w:rPr>
          <w:rFonts w:eastAsia="Arial" w:cs="Times New Roman"/>
          <w:szCs w:val="28"/>
          <w:lang w:val="nl-NL" w:eastAsia="vi-VN"/>
        </w:rPr>
      </w:pPr>
      <w:r w:rsidRPr="00BE3469">
        <w:rPr>
          <w:rFonts w:eastAsia="Arial Unicode MS" w:cs="Times New Roman"/>
          <w:lang w:val="da-DK"/>
        </w:rPr>
        <w:t xml:space="preserve">Tuy vậy, tình hình </w:t>
      </w:r>
      <w:r w:rsidRPr="00BE3469">
        <w:rPr>
          <w:rFonts w:eastAsia="Calibri" w:cs="Times New Roman"/>
          <w:color w:val="000000"/>
          <w:lang w:val="af-ZA"/>
        </w:rPr>
        <w:t xml:space="preserve">chung của </w:t>
      </w:r>
      <w:r w:rsidRPr="00BE3469">
        <w:rPr>
          <w:rFonts w:eastAsia="MS Mincho" w:cs="Times New Roman"/>
          <w:lang w:val="nl-NL"/>
        </w:rPr>
        <w:t>doanh nghiệp Thừa Thiên Huế là</w:t>
      </w:r>
      <w:r w:rsidRPr="00BE3469">
        <w:rPr>
          <w:rFonts w:eastAsia="MS Mincho" w:cs="Times New Roman"/>
          <w:color w:val="000000"/>
          <w:lang w:val="nl-NL"/>
        </w:rPr>
        <w:t xml:space="preserve"> </w:t>
      </w:r>
      <w:r w:rsidRPr="00BE3469">
        <w:rPr>
          <w:rFonts w:eastAsia="MS Mincho" w:cs="Times New Roman"/>
          <w:color w:val="000000"/>
          <w:szCs w:val="28"/>
          <w:lang w:val="nl-NL"/>
        </w:rPr>
        <w:t>quy mô nhỏ, n</w:t>
      </w:r>
      <w:r w:rsidRPr="00BE3469">
        <w:rPr>
          <w:rFonts w:eastAsia="MS Mincho" w:cs="Times New Roman"/>
          <w:szCs w:val="28"/>
          <w:lang w:val="nl-NL"/>
        </w:rPr>
        <w:t>ăng lực SXKD, c</w:t>
      </w:r>
      <w:r w:rsidRPr="00BE3469">
        <w:rPr>
          <w:rFonts w:eastAsia="Times New Roman" w:cs="Times New Roman"/>
          <w:color w:val="000000"/>
          <w:szCs w:val="28"/>
          <w:lang w:val="nl-NL"/>
        </w:rPr>
        <w:t xml:space="preserve">hất lượng tăng trưởng và sức cạnh tranh còn thấp </w:t>
      </w:r>
      <w:r w:rsidRPr="00BE3469">
        <w:rPr>
          <w:rFonts w:eastAsia="MS Mincho" w:cs="Times New Roman"/>
          <w:color w:val="000000"/>
          <w:szCs w:val="28"/>
          <w:lang w:val="nl-NL"/>
        </w:rPr>
        <w:t>so</w:t>
      </w:r>
      <w:r w:rsidRPr="00BE3469">
        <w:rPr>
          <w:rFonts w:eastAsia="MS Mincho" w:cs="Times New Roman"/>
          <w:szCs w:val="28"/>
          <w:lang w:val="nl-NL"/>
        </w:rPr>
        <w:t xml:space="preserve"> với khu vực và trong nước, có đến 99% là doanh nghiệp nhỏ và vừa.</w:t>
      </w:r>
      <w:r w:rsidRPr="009D6D63">
        <w:rPr>
          <w:rFonts w:eastAsia="Arial" w:cs="Times New Roman"/>
          <w:szCs w:val="28"/>
          <w:lang w:val="nl-NL" w:eastAsia="vi-VN"/>
        </w:rPr>
        <w:t xml:space="preserve"> T</w:t>
      </w:r>
      <w:r>
        <w:rPr>
          <w:rFonts w:eastAsia="Calibri" w:cs="Times New Roman"/>
          <w:lang w:val="nl-NL"/>
        </w:rPr>
        <w:t>hực tế</w:t>
      </w:r>
      <w:r w:rsidRPr="00BE3469">
        <w:rPr>
          <w:rFonts w:eastAsia="Arial" w:cs="Times New Roman"/>
          <w:szCs w:val="28"/>
          <w:lang w:eastAsia="vi-VN"/>
        </w:rPr>
        <w:t xml:space="preserve"> cho thấy dù đã có</w:t>
      </w:r>
      <w:r w:rsidRPr="00DF6928">
        <w:rPr>
          <w:rFonts w:eastAsia="Arial" w:cs="Times New Roman"/>
          <w:szCs w:val="28"/>
          <w:lang w:val="nl-NL" w:eastAsia="vi-VN"/>
        </w:rPr>
        <w:t xml:space="preserve"> quyết tâm</w:t>
      </w:r>
      <w:r w:rsidRPr="00BE3469">
        <w:rPr>
          <w:rFonts w:eastAsia="Arial" w:cs="Times New Roman"/>
          <w:szCs w:val="28"/>
          <w:lang w:eastAsia="vi-VN"/>
        </w:rPr>
        <w:t xml:space="preserve"> để </w:t>
      </w:r>
      <w:r w:rsidRPr="002F43AF">
        <w:rPr>
          <w:rFonts w:eastAsia="Arial" w:cs="Times New Roman"/>
          <w:szCs w:val="28"/>
          <w:lang w:val="nl-NL" w:eastAsia="vi-VN"/>
        </w:rPr>
        <w:t xml:space="preserve"> đầu tư</w:t>
      </w:r>
      <w:r>
        <w:rPr>
          <w:rFonts w:eastAsia="Arial" w:cs="Times New Roman"/>
          <w:szCs w:val="28"/>
          <w:lang w:val="nl-NL" w:eastAsia="vi-VN"/>
        </w:rPr>
        <w:t xml:space="preserve"> </w:t>
      </w:r>
      <w:r w:rsidRPr="00BE3469">
        <w:rPr>
          <w:rFonts w:eastAsia="Arial" w:cs="Times New Roman"/>
          <w:szCs w:val="28"/>
          <w:lang w:eastAsia="vi-VN"/>
        </w:rPr>
        <w:t xml:space="preserve">xây dựng doanh nghiệp số, </w:t>
      </w:r>
      <w:r w:rsidRPr="00477D01">
        <w:rPr>
          <w:rFonts w:eastAsia="Arial" w:cs="Times New Roman"/>
          <w:szCs w:val="28"/>
          <w:lang w:val="nl-NL" w:eastAsia="vi-VN"/>
        </w:rPr>
        <w:t xml:space="preserve">nhưng phần lớn </w:t>
      </w:r>
      <w:r w:rsidRPr="00B807C8">
        <w:rPr>
          <w:rFonts w:eastAsia="Arial" w:cs="Times New Roman"/>
          <w:szCs w:val="28"/>
          <w:lang w:val="nl-NL" w:eastAsia="vi-VN"/>
        </w:rPr>
        <w:t>doanh nghiệp</w:t>
      </w:r>
      <w:r>
        <w:rPr>
          <w:rFonts w:eastAsia="Arial" w:cs="Times New Roman"/>
          <w:szCs w:val="28"/>
          <w:lang w:val="nl-NL" w:eastAsia="vi-VN"/>
        </w:rPr>
        <w:t xml:space="preserve"> vẫn</w:t>
      </w:r>
      <w:r w:rsidRPr="00BE3469">
        <w:rPr>
          <w:rFonts w:eastAsia="Arial" w:cs="Times New Roman"/>
          <w:szCs w:val="28"/>
          <w:lang w:eastAsia="vi-VN"/>
        </w:rPr>
        <w:t xml:space="preserve">  gặp nhiều khó khăn trong đầu tư cơ sở hạ tầng công nghệ </w:t>
      </w:r>
      <w:r w:rsidRPr="00BE3469">
        <w:rPr>
          <w:rFonts w:eastAsia="Arial" w:cs="Times New Roman"/>
          <w:szCs w:val="28"/>
          <w:lang w:val="nl-NL" w:eastAsia="vi-VN"/>
        </w:rPr>
        <w:t>cao,</w:t>
      </w:r>
      <w:r w:rsidRPr="00BE3469">
        <w:rPr>
          <w:rFonts w:eastAsia="Arial" w:cs="Times New Roman"/>
          <w:szCs w:val="28"/>
          <w:lang w:eastAsia="vi-VN"/>
        </w:rPr>
        <w:t xml:space="preserve"> nguồn nhân lực quản lý vận hành còn thiếu và yếu</w:t>
      </w:r>
      <w:r w:rsidRPr="002D7BE9">
        <w:rPr>
          <w:rFonts w:eastAsia="Arial" w:cs="Times New Roman"/>
          <w:szCs w:val="28"/>
          <w:lang w:val="nl-NL" w:eastAsia="vi-VN"/>
        </w:rPr>
        <w:t xml:space="preserve"> nên</w:t>
      </w:r>
      <w:r w:rsidRPr="00BE3469">
        <w:rPr>
          <w:rFonts w:eastAsia="Times New Roman" w:cs="Times New Roman"/>
          <w:szCs w:val="28"/>
          <w:lang w:eastAsia="vi-VN"/>
        </w:rPr>
        <w:t xml:space="preserve"> để biến </w:t>
      </w:r>
      <w:r w:rsidRPr="002D7BE9">
        <w:rPr>
          <w:rFonts w:eastAsia="Times New Roman" w:cs="Times New Roman"/>
          <w:szCs w:val="28"/>
          <w:lang w:val="nl-NL" w:eastAsia="vi-VN"/>
        </w:rPr>
        <w:t>quyết tâm</w:t>
      </w:r>
      <w:r w:rsidRPr="00BE3469">
        <w:rPr>
          <w:rFonts w:eastAsia="Times New Roman" w:cs="Times New Roman"/>
          <w:szCs w:val="28"/>
          <w:lang w:eastAsia="vi-VN"/>
        </w:rPr>
        <w:t xml:space="preserve"> </w:t>
      </w:r>
      <w:r w:rsidRPr="00D730BE">
        <w:rPr>
          <w:rFonts w:eastAsia="Times New Roman" w:cs="Times New Roman"/>
          <w:szCs w:val="28"/>
          <w:lang w:val="nl-NL" w:eastAsia="vi-VN"/>
        </w:rPr>
        <w:t>và nhu</w:t>
      </w:r>
      <w:r w:rsidRPr="00BE3469">
        <w:rPr>
          <w:rFonts w:eastAsia="Times New Roman" w:cs="Times New Roman"/>
          <w:szCs w:val="28"/>
          <w:lang w:eastAsia="vi-VN"/>
        </w:rPr>
        <w:t xml:space="preserve"> cầu </w:t>
      </w:r>
      <w:r w:rsidRPr="00D730BE">
        <w:rPr>
          <w:rFonts w:eastAsia="Times New Roman" w:cs="Times New Roman"/>
          <w:szCs w:val="28"/>
          <w:lang w:val="nl-NL" w:eastAsia="vi-VN"/>
        </w:rPr>
        <w:t>nâng cao năng lực cạnh tranh thành</w:t>
      </w:r>
      <w:r>
        <w:rPr>
          <w:rFonts w:eastAsia="Times New Roman" w:cs="Times New Roman"/>
          <w:szCs w:val="28"/>
          <w:lang w:val="nl-NL" w:eastAsia="vi-VN"/>
        </w:rPr>
        <w:t xml:space="preserve"> hành động đầu tư thực hiện để có kết quả cụ thể trong </w:t>
      </w:r>
      <w:r w:rsidRPr="00BE3469">
        <w:rPr>
          <w:rFonts w:eastAsia="Times New Roman" w:cs="Times New Roman"/>
          <w:szCs w:val="28"/>
          <w:lang w:eastAsia="vi-VN"/>
        </w:rPr>
        <w:t xml:space="preserve"> thực tế thì </w:t>
      </w:r>
      <w:r w:rsidRPr="00477D01">
        <w:rPr>
          <w:rFonts w:eastAsia="Times New Roman" w:cs="Times New Roman"/>
          <w:szCs w:val="28"/>
          <w:lang w:val="nl-NL" w:eastAsia="vi-VN"/>
        </w:rPr>
        <w:t>vẫn chưa thực sự mạnh mẽ</w:t>
      </w:r>
      <w:r>
        <w:rPr>
          <w:rFonts w:eastAsia="Arial" w:cs="Times New Roman"/>
          <w:szCs w:val="28"/>
          <w:lang w:eastAsia="vi-VN"/>
        </w:rPr>
        <w:t>.</w:t>
      </w:r>
    </w:p>
    <w:p w:rsidR="00AA328E" w:rsidRPr="009E459A" w:rsidRDefault="00621A89" w:rsidP="00AA328E">
      <w:pPr>
        <w:shd w:val="clear" w:color="auto" w:fill="FFFFFF"/>
        <w:spacing w:after="225" w:line="240" w:lineRule="auto"/>
        <w:ind w:firstLine="720"/>
        <w:jc w:val="both"/>
        <w:rPr>
          <w:rFonts w:asciiTheme="majorHAnsi" w:eastAsia="Times New Roman" w:hAnsiTheme="majorHAnsi" w:cstheme="majorHAnsi"/>
          <w:szCs w:val="28"/>
          <w:lang w:eastAsia="vi-VN"/>
        </w:rPr>
      </w:pPr>
      <w:r w:rsidRPr="006007AE">
        <w:rPr>
          <w:rFonts w:eastAsia="Times New Roman" w:cs="Times New Roman"/>
          <w:color w:val="000000"/>
          <w:szCs w:val="28"/>
          <w:lang w:val="nl-NL"/>
        </w:rPr>
        <w:t>Bước vào thời kỳ hội nhập kinh tế quốc tế, vai trò và vị trí của</w:t>
      </w:r>
      <w:r>
        <w:rPr>
          <w:rFonts w:eastAsia="Times New Roman" w:cs="Times New Roman"/>
          <w:color w:val="000000"/>
          <w:szCs w:val="28"/>
          <w:lang w:val="nl-NL"/>
        </w:rPr>
        <w:t xml:space="preserve"> doanh nghiệp </w:t>
      </w:r>
      <w:r w:rsidRPr="006007AE">
        <w:rPr>
          <w:rFonts w:eastAsia="Times New Roman" w:cs="Times New Roman"/>
          <w:color w:val="000000"/>
          <w:szCs w:val="28"/>
          <w:lang w:val="nl-NL"/>
        </w:rPr>
        <w:t xml:space="preserve">ngày càng được khẳng định. </w:t>
      </w:r>
      <w:r>
        <w:rPr>
          <w:rFonts w:eastAsia="Times New Roman" w:cs="Times New Roman"/>
          <w:color w:val="000000"/>
          <w:szCs w:val="28"/>
          <w:lang w:val="nl-NL"/>
        </w:rPr>
        <w:t xml:space="preserve">Các </w:t>
      </w:r>
      <w:r w:rsidRPr="006007AE">
        <w:rPr>
          <w:rFonts w:eastAsia="Times New Roman" w:cs="Times New Roman"/>
          <w:color w:val="000000"/>
          <w:szCs w:val="28"/>
          <w:lang w:val="nl-NL"/>
        </w:rPr>
        <w:t>Hiệp định</w:t>
      </w:r>
      <w:r>
        <w:rPr>
          <w:rFonts w:eastAsia="Times New Roman" w:cs="Times New Roman"/>
          <w:color w:val="000000"/>
          <w:szCs w:val="28"/>
          <w:lang w:val="nl-NL"/>
        </w:rPr>
        <w:t xml:space="preserve"> thương mại tự do nước ta đã ký kết</w:t>
      </w:r>
      <w:r w:rsidRPr="006007AE">
        <w:rPr>
          <w:rFonts w:eastAsia="Times New Roman" w:cs="Times New Roman"/>
          <w:color w:val="000000"/>
          <w:szCs w:val="28"/>
          <w:lang w:val="nl-NL"/>
        </w:rPr>
        <w:t xml:space="preserve"> </w:t>
      </w:r>
      <w:r>
        <w:rPr>
          <w:rFonts w:eastAsia="Times New Roman" w:cs="Times New Roman"/>
          <w:color w:val="000000"/>
          <w:szCs w:val="28"/>
          <w:lang w:val="nl-NL"/>
        </w:rPr>
        <w:t xml:space="preserve">với các </w:t>
      </w:r>
      <w:r w:rsidRPr="006007AE">
        <w:rPr>
          <w:rFonts w:eastAsia="Times New Roman" w:cs="Times New Roman"/>
          <w:color w:val="000000"/>
          <w:szCs w:val="28"/>
          <w:lang w:val="nl-NL"/>
        </w:rPr>
        <w:t>đối tác</w:t>
      </w:r>
      <w:r>
        <w:rPr>
          <w:rFonts w:eastAsia="Times New Roman" w:cs="Times New Roman"/>
          <w:color w:val="000000"/>
          <w:szCs w:val="28"/>
          <w:lang w:val="nl-NL"/>
        </w:rPr>
        <w:t xml:space="preserve"> như AEC, EVFTA, CP</w:t>
      </w:r>
      <w:r w:rsidRPr="006007AE">
        <w:rPr>
          <w:rFonts w:eastAsia="Times New Roman" w:cs="Times New Roman"/>
          <w:color w:val="000000"/>
          <w:szCs w:val="28"/>
          <w:lang w:val="nl-NL"/>
        </w:rPr>
        <w:t>TPP</w:t>
      </w:r>
      <w:r>
        <w:rPr>
          <w:rFonts w:eastAsia="Times New Roman" w:cs="Times New Roman"/>
          <w:color w:val="000000"/>
          <w:szCs w:val="28"/>
          <w:lang w:val="nl-NL"/>
        </w:rPr>
        <w:t>...đang</w:t>
      </w:r>
      <w:r w:rsidRPr="006007AE">
        <w:rPr>
          <w:rFonts w:eastAsia="Times New Roman" w:cs="Times New Roman"/>
          <w:color w:val="000000"/>
          <w:szCs w:val="28"/>
          <w:lang w:val="nl-NL"/>
        </w:rPr>
        <w:t xml:space="preserve"> mở ra cơ hội lớn cho nước ta hội nhập sâu vào nền kinh tế thế giới, đồng thời cũng đặt ra nhiều thách thức cho cộng đồng DN trong nước nói chung và doanh</w:t>
      </w:r>
      <w:r>
        <w:rPr>
          <w:rFonts w:eastAsia="Times New Roman" w:cs="Times New Roman"/>
          <w:color w:val="000000"/>
          <w:szCs w:val="28"/>
          <w:lang w:val="nl-NL"/>
        </w:rPr>
        <w:t xml:space="preserve"> nghiệp T</w:t>
      </w:r>
      <w:r w:rsidRPr="006007AE">
        <w:rPr>
          <w:rFonts w:eastAsia="Times New Roman" w:cs="Times New Roman"/>
          <w:color w:val="000000"/>
          <w:szCs w:val="28"/>
          <w:lang w:val="nl-NL"/>
        </w:rPr>
        <w:t>hừa Thiên Huế nói riêng.</w:t>
      </w:r>
      <w:r w:rsidR="008614B4">
        <w:rPr>
          <w:rFonts w:eastAsia="Times New Roman" w:cs="Times New Roman"/>
          <w:color w:val="000000"/>
          <w:szCs w:val="28"/>
          <w:lang w:val="nl-NL"/>
        </w:rPr>
        <w:t xml:space="preserve"> Trong đó, hai yếu tố cốt lõi</w:t>
      </w:r>
      <w:r w:rsidR="0074353D">
        <w:rPr>
          <w:rFonts w:eastAsia="Times New Roman" w:cs="Times New Roman"/>
          <w:color w:val="000000"/>
          <w:szCs w:val="28"/>
          <w:lang w:val="nl-NL"/>
        </w:rPr>
        <w:t xml:space="preserve"> rất cần được đầu tư cải thiện đó là: Năng suất lao động</w:t>
      </w:r>
      <w:r w:rsidR="000437E3">
        <w:rPr>
          <w:rFonts w:eastAsia="Times New Roman" w:cs="Times New Roman"/>
          <w:color w:val="000000"/>
          <w:szCs w:val="28"/>
          <w:lang w:val="nl-NL"/>
        </w:rPr>
        <w:t xml:space="preserve"> thấp, chất lượng </w:t>
      </w:r>
      <w:r w:rsidR="000437E3" w:rsidRPr="00787A4D">
        <w:rPr>
          <w:rFonts w:asciiTheme="majorHAnsi" w:eastAsia="Times New Roman" w:hAnsiTheme="majorHAnsi" w:cstheme="majorHAnsi"/>
          <w:color w:val="000000"/>
          <w:szCs w:val="28"/>
          <w:lang w:eastAsia="vi-VN"/>
        </w:rPr>
        <w:t xml:space="preserve">nguồn nhân lực </w:t>
      </w:r>
      <w:r w:rsidR="00C4086E" w:rsidRPr="00C4086E">
        <w:rPr>
          <w:rFonts w:asciiTheme="majorHAnsi" w:eastAsia="Times New Roman" w:hAnsiTheme="majorHAnsi" w:cstheme="majorHAnsi"/>
          <w:color w:val="000000"/>
          <w:szCs w:val="28"/>
          <w:lang w:val="nl-NL" w:eastAsia="vi-VN"/>
        </w:rPr>
        <w:t>chưa cao</w:t>
      </w:r>
      <w:r w:rsidR="0074353D">
        <w:rPr>
          <w:rFonts w:eastAsia="Times New Roman" w:cs="Times New Roman"/>
          <w:color w:val="000000"/>
          <w:szCs w:val="28"/>
          <w:lang w:val="nl-NL"/>
        </w:rPr>
        <w:t xml:space="preserve"> và</w:t>
      </w:r>
      <w:r w:rsidR="0074353D" w:rsidRPr="0074353D">
        <w:rPr>
          <w:rFonts w:asciiTheme="majorHAnsi" w:eastAsia="Times New Roman" w:hAnsiTheme="majorHAnsi" w:cstheme="majorHAnsi"/>
          <w:color w:val="000000"/>
          <w:szCs w:val="28"/>
          <w:lang w:eastAsia="vi-VN"/>
        </w:rPr>
        <w:t xml:space="preserve"> </w:t>
      </w:r>
      <w:r w:rsidR="00C368CB" w:rsidRPr="00C368CB">
        <w:rPr>
          <w:rFonts w:asciiTheme="majorHAnsi" w:eastAsia="Times New Roman" w:hAnsiTheme="majorHAnsi" w:cstheme="majorHAnsi"/>
          <w:color w:val="000000"/>
          <w:szCs w:val="28"/>
          <w:lang w:val="nl-NL" w:eastAsia="vi-VN"/>
        </w:rPr>
        <w:t>t</w:t>
      </w:r>
      <w:r w:rsidR="0074353D" w:rsidRPr="00787A4D">
        <w:rPr>
          <w:rFonts w:asciiTheme="majorHAnsi" w:eastAsia="Times New Roman" w:hAnsiTheme="majorHAnsi" w:cstheme="majorHAnsi"/>
          <w:color w:val="000000"/>
          <w:szCs w:val="28"/>
          <w:lang w:eastAsia="vi-VN"/>
        </w:rPr>
        <w:t>rình độ</w:t>
      </w:r>
      <w:r w:rsidR="00C368CB" w:rsidRPr="00C368CB">
        <w:rPr>
          <w:rFonts w:asciiTheme="majorHAnsi" w:eastAsia="Times New Roman" w:hAnsiTheme="majorHAnsi" w:cstheme="majorHAnsi"/>
          <w:color w:val="000000"/>
          <w:szCs w:val="28"/>
          <w:lang w:val="nl-NL" w:eastAsia="vi-VN"/>
        </w:rPr>
        <w:t>,</w:t>
      </w:r>
      <w:r w:rsidR="0074353D" w:rsidRPr="00787A4D">
        <w:rPr>
          <w:rFonts w:asciiTheme="majorHAnsi" w:eastAsia="Times New Roman" w:hAnsiTheme="majorHAnsi" w:cstheme="majorHAnsi"/>
          <w:color w:val="000000"/>
          <w:szCs w:val="28"/>
          <w:lang w:eastAsia="vi-VN"/>
        </w:rPr>
        <w:t xml:space="preserve"> năng lực tổ </w:t>
      </w:r>
      <w:r w:rsidR="0074353D" w:rsidRPr="00787A4D">
        <w:rPr>
          <w:rFonts w:asciiTheme="majorHAnsi" w:eastAsia="Times New Roman" w:hAnsiTheme="majorHAnsi" w:cstheme="majorHAnsi"/>
          <w:color w:val="000000"/>
          <w:szCs w:val="28"/>
          <w:lang w:eastAsia="vi-VN"/>
        </w:rPr>
        <w:lastRenderedPageBreak/>
        <w:t>chức quản lý của doanh nghiệp còn</w:t>
      </w:r>
      <w:r w:rsidR="00C368CB" w:rsidRPr="00C368CB">
        <w:rPr>
          <w:rFonts w:asciiTheme="majorHAnsi" w:eastAsia="Times New Roman" w:hAnsiTheme="majorHAnsi" w:cstheme="majorHAnsi"/>
          <w:color w:val="000000"/>
          <w:szCs w:val="28"/>
          <w:lang w:val="nl-NL" w:eastAsia="vi-VN"/>
        </w:rPr>
        <w:t xml:space="preserve"> nhiều</w:t>
      </w:r>
      <w:r w:rsidR="0074353D" w:rsidRPr="00787A4D">
        <w:rPr>
          <w:rFonts w:asciiTheme="majorHAnsi" w:eastAsia="Times New Roman" w:hAnsiTheme="majorHAnsi" w:cstheme="majorHAnsi"/>
          <w:color w:val="000000"/>
          <w:szCs w:val="28"/>
          <w:lang w:eastAsia="vi-VN"/>
        </w:rPr>
        <w:t xml:space="preserve"> hạn chế.</w:t>
      </w:r>
      <w:r w:rsidR="00C368CB" w:rsidRPr="00C368CB">
        <w:rPr>
          <w:rFonts w:asciiTheme="majorHAnsi" w:eastAsia="Times New Roman" w:hAnsiTheme="majorHAnsi" w:cstheme="majorHAnsi"/>
          <w:color w:val="000000"/>
          <w:szCs w:val="28"/>
          <w:lang w:val="nl-NL" w:eastAsia="vi-VN"/>
        </w:rPr>
        <w:t xml:space="preserve"> </w:t>
      </w:r>
      <w:r w:rsidR="002826DE" w:rsidRPr="00787A4D">
        <w:rPr>
          <w:rFonts w:asciiTheme="majorHAnsi" w:eastAsia="Times New Roman" w:hAnsiTheme="majorHAnsi" w:cstheme="majorHAnsi"/>
          <w:color w:val="000000"/>
          <w:szCs w:val="28"/>
          <w:lang w:eastAsia="vi-VN"/>
        </w:rPr>
        <w:t>Theo một</w:t>
      </w:r>
      <w:r w:rsidR="00BD6553" w:rsidRPr="00BD6553">
        <w:rPr>
          <w:rFonts w:asciiTheme="majorHAnsi" w:eastAsia="Times New Roman" w:hAnsiTheme="majorHAnsi" w:cstheme="majorHAnsi"/>
          <w:color w:val="000000"/>
          <w:szCs w:val="28"/>
          <w:lang w:eastAsia="vi-VN"/>
        </w:rPr>
        <w:t xml:space="preserve"> khảo sát của VCCI</w:t>
      </w:r>
      <w:r w:rsidR="002826DE" w:rsidRPr="00787A4D">
        <w:rPr>
          <w:rFonts w:asciiTheme="majorHAnsi" w:eastAsia="Times New Roman" w:hAnsiTheme="majorHAnsi" w:cstheme="majorHAnsi"/>
          <w:color w:val="000000"/>
          <w:szCs w:val="28"/>
          <w:lang w:eastAsia="vi-VN"/>
        </w:rPr>
        <w:t>, có khoảng 9% tổng số các doanh nghiệp gặp khó khăn trong việc tuyển dụng các lao động có kỹ năng phù hợp và 67% trong số các doanh nghiệp này cho rằng nguyên nhân chính là do thiếu các lao động có đủ kỹ năng như yêu cầu. Hơn 70% các doanh nghiệp quy mô nhỏ và vừa</w:t>
      </w:r>
      <w:r w:rsidR="002826DE" w:rsidRPr="00454025">
        <w:rPr>
          <w:rFonts w:asciiTheme="majorHAnsi" w:eastAsia="Times New Roman" w:hAnsiTheme="majorHAnsi" w:cstheme="majorHAnsi"/>
          <w:szCs w:val="28"/>
          <w:lang w:eastAsia="vi-VN"/>
        </w:rPr>
        <w:t xml:space="preserve"> cho rằng, nguyên nhân chính của khó khăn trong tuyển dụng là do thiếu lao độ</w:t>
      </w:r>
      <w:r w:rsidR="00747461">
        <w:rPr>
          <w:rFonts w:asciiTheme="majorHAnsi" w:eastAsia="Times New Roman" w:hAnsiTheme="majorHAnsi" w:cstheme="majorHAnsi"/>
          <w:szCs w:val="28"/>
          <w:lang w:eastAsia="vi-VN"/>
        </w:rPr>
        <w:t>ng có kỹ năng</w:t>
      </w:r>
      <w:r w:rsidR="002826DE" w:rsidRPr="00454025">
        <w:rPr>
          <w:rFonts w:asciiTheme="majorHAnsi" w:eastAsia="Times New Roman" w:hAnsiTheme="majorHAnsi" w:cstheme="majorHAnsi"/>
          <w:szCs w:val="28"/>
          <w:lang w:eastAsia="vi-VN"/>
        </w:rPr>
        <w:t>.</w:t>
      </w:r>
      <w:r w:rsidR="00A333CC" w:rsidRPr="00A333CC">
        <w:rPr>
          <w:rFonts w:asciiTheme="majorHAnsi" w:eastAsia="Times New Roman" w:hAnsiTheme="majorHAnsi" w:cstheme="majorHAnsi"/>
          <w:szCs w:val="28"/>
          <w:lang w:eastAsia="vi-VN"/>
        </w:rPr>
        <w:t xml:space="preserve"> </w:t>
      </w:r>
      <w:r w:rsidR="00A070F2" w:rsidRPr="00621F32">
        <w:rPr>
          <w:rFonts w:asciiTheme="majorHAnsi" w:eastAsia="Times New Roman" w:hAnsiTheme="majorHAnsi" w:cstheme="majorHAnsi"/>
          <w:szCs w:val="28"/>
          <w:lang w:eastAsia="vi-VN"/>
        </w:rPr>
        <w:t>Về t</w:t>
      </w:r>
      <w:r w:rsidR="001763D5" w:rsidRPr="00787A4D">
        <w:rPr>
          <w:rFonts w:asciiTheme="majorHAnsi" w:eastAsia="Times New Roman" w:hAnsiTheme="majorHAnsi" w:cstheme="majorHAnsi"/>
          <w:color w:val="000000"/>
          <w:szCs w:val="28"/>
          <w:lang w:eastAsia="vi-VN"/>
        </w:rPr>
        <w:t>rình độ và năng lực tổ chức quản lý của doanh nghiệp</w:t>
      </w:r>
      <w:r w:rsidR="00A333CC" w:rsidRPr="00621F32">
        <w:rPr>
          <w:rFonts w:asciiTheme="majorHAnsi" w:eastAsia="Times New Roman" w:hAnsiTheme="majorHAnsi" w:cstheme="majorHAnsi"/>
          <w:color w:val="000000"/>
          <w:szCs w:val="28"/>
          <w:lang w:eastAsia="vi-VN"/>
        </w:rPr>
        <w:t xml:space="preserve"> thì</w:t>
      </w:r>
      <w:r w:rsidR="001763D5" w:rsidRPr="00787A4D">
        <w:rPr>
          <w:rFonts w:asciiTheme="majorHAnsi" w:eastAsia="Times New Roman" w:hAnsiTheme="majorHAnsi" w:cstheme="majorHAnsi"/>
          <w:color w:val="000000"/>
          <w:szCs w:val="28"/>
          <w:lang w:eastAsia="vi-VN"/>
        </w:rPr>
        <w:t xml:space="preserve"> phần lớn nhân sự cao cấp tại các doanh nghiệp</w:t>
      </w:r>
      <w:r w:rsidR="00A333CC" w:rsidRPr="00621F32">
        <w:rPr>
          <w:rFonts w:asciiTheme="majorHAnsi" w:eastAsia="Times New Roman" w:hAnsiTheme="majorHAnsi" w:cstheme="majorHAnsi"/>
          <w:color w:val="000000"/>
          <w:szCs w:val="28"/>
          <w:lang w:eastAsia="vi-VN"/>
        </w:rPr>
        <w:t xml:space="preserve"> c</w:t>
      </w:r>
      <w:r w:rsidR="001763D5" w:rsidRPr="00787A4D">
        <w:rPr>
          <w:rFonts w:asciiTheme="majorHAnsi" w:eastAsia="Times New Roman" w:hAnsiTheme="majorHAnsi" w:cstheme="majorHAnsi"/>
          <w:color w:val="000000"/>
          <w:szCs w:val="28"/>
          <w:lang w:eastAsia="vi-VN"/>
        </w:rPr>
        <w:t>hưa được đào tạo về quản trị kinh doanh một cách bài bản, chưa gắn với thực tế sản xuất kinh doanh, nhất là trình độ kinh doanh trong bối cảnh toàn cầu hóa, hội nhập kinh tế quốc tế ở mức cao.</w:t>
      </w:r>
      <w:r w:rsidR="00AF6E4A" w:rsidRPr="00AF6E4A">
        <w:rPr>
          <w:rFonts w:asciiTheme="majorHAnsi" w:eastAsia="Times New Roman" w:hAnsiTheme="majorHAnsi" w:cstheme="majorHAnsi"/>
          <w:color w:val="000000"/>
          <w:szCs w:val="28"/>
          <w:lang w:eastAsia="vi-VN"/>
        </w:rPr>
        <w:t xml:space="preserve"> </w:t>
      </w:r>
      <w:r w:rsidR="00AA328E" w:rsidRPr="00787A4D">
        <w:rPr>
          <w:rFonts w:asciiTheme="majorHAnsi" w:eastAsia="Times New Roman" w:hAnsiTheme="majorHAnsi" w:cstheme="majorHAnsi"/>
          <w:color w:val="000000"/>
          <w:szCs w:val="28"/>
          <w:lang w:eastAsia="vi-VN"/>
        </w:rPr>
        <w:t>Như vậy, để có thể nâng cao năng lực cạnh tranh</w:t>
      </w:r>
      <w:r w:rsidR="00621F32" w:rsidRPr="00621F32">
        <w:rPr>
          <w:rFonts w:asciiTheme="majorHAnsi" w:eastAsia="Times New Roman" w:hAnsiTheme="majorHAnsi" w:cstheme="majorHAnsi"/>
          <w:color w:val="000000"/>
          <w:szCs w:val="28"/>
          <w:lang w:eastAsia="vi-VN"/>
        </w:rPr>
        <w:t xml:space="preserve"> của doanh nghiệp</w:t>
      </w:r>
      <w:r w:rsidR="00AA328E" w:rsidRPr="00787A4D">
        <w:rPr>
          <w:rFonts w:asciiTheme="majorHAnsi" w:eastAsia="Times New Roman" w:hAnsiTheme="majorHAnsi" w:cstheme="majorHAnsi"/>
          <w:color w:val="000000"/>
          <w:szCs w:val="28"/>
          <w:lang w:eastAsia="vi-VN"/>
        </w:rPr>
        <w:t>,</w:t>
      </w:r>
      <w:r w:rsidR="00621F32" w:rsidRPr="00621F32">
        <w:rPr>
          <w:rFonts w:asciiTheme="majorHAnsi" w:eastAsia="Times New Roman" w:hAnsiTheme="majorHAnsi" w:cstheme="majorHAnsi"/>
          <w:color w:val="000000"/>
          <w:szCs w:val="28"/>
          <w:lang w:eastAsia="vi-VN"/>
        </w:rPr>
        <w:t xml:space="preserve"> nhất thiết</w:t>
      </w:r>
      <w:r w:rsidR="00AA328E" w:rsidRPr="001B72F6">
        <w:rPr>
          <w:rFonts w:asciiTheme="majorHAnsi" w:eastAsia="Times New Roman" w:hAnsiTheme="majorHAnsi" w:cstheme="majorHAnsi"/>
          <w:color w:val="000000"/>
          <w:szCs w:val="28"/>
          <w:lang w:eastAsia="vi-VN"/>
        </w:rPr>
        <w:t xml:space="preserve"> cần quan tâm</w:t>
      </w:r>
      <w:r w:rsidR="00AA328E" w:rsidRPr="00787A4D">
        <w:rPr>
          <w:rFonts w:asciiTheme="majorHAnsi" w:eastAsia="Times New Roman" w:hAnsiTheme="majorHAnsi" w:cstheme="majorHAnsi"/>
          <w:color w:val="000000"/>
          <w:szCs w:val="28"/>
          <w:lang w:eastAsia="vi-VN"/>
        </w:rPr>
        <w:t xml:space="preserve"> thực</w:t>
      </w:r>
      <w:r w:rsidR="00AA328E">
        <w:rPr>
          <w:rFonts w:asciiTheme="majorHAnsi" w:eastAsia="Times New Roman" w:hAnsiTheme="majorHAnsi" w:cstheme="majorHAnsi"/>
          <w:color w:val="000000"/>
          <w:szCs w:val="28"/>
          <w:lang w:eastAsia="vi-VN"/>
        </w:rPr>
        <w:t xml:space="preserve"> hiện </w:t>
      </w:r>
      <w:r w:rsidR="00AA328E" w:rsidRPr="001B72F6">
        <w:rPr>
          <w:rFonts w:asciiTheme="majorHAnsi" w:eastAsia="Times New Roman" w:hAnsiTheme="majorHAnsi" w:cstheme="majorHAnsi"/>
          <w:color w:val="000000"/>
          <w:szCs w:val="28"/>
          <w:lang w:eastAsia="vi-VN"/>
        </w:rPr>
        <w:t xml:space="preserve"> nâng cao c</w:t>
      </w:r>
      <w:r w:rsidR="00AA328E" w:rsidRPr="00787A4D">
        <w:rPr>
          <w:rFonts w:asciiTheme="majorHAnsi" w:eastAsia="Times New Roman" w:hAnsiTheme="majorHAnsi" w:cstheme="majorHAnsi"/>
          <w:color w:val="000000"/>
          <w:szCs w:val="28"/>
          <w:lang w:eastAsia="vi-VN"/>
        </w:rPr>
        <w:t>hất lượng nguồn nhân lực</w:t>
      </w:r>
      <w:r w:rsidR="00AF6E4A">
        <w:rPr>
          <w:rFonts w:asciiTheme="majorHAnsi" w:eastAsia="Times New Roman" w:hAnsiTheme="majorHAnsi" w:cstheme="majorHAnsi"/>
          <w:color w:val="000000"/>
          <w:szCs w:val="28"/>
          <w:lang w:eastAsia="vi-VN"/>
        </w:rPr>
        <w:t xml:space="preserve"> và nâng cao trình độ quản </w:t>
      </w:r>
      <w:r w:rsidR="00AF6E4A" w:rsidRPr="00AF6E4A">
        <w:rPr>
          <w:rFonts w:asciiTheme="majorHAnsi" w:eastAsia="Times New Roman" w:hAnsiTheme="majorHAnsi" w:cstheme="majorHAnsi"/>
          <w:color w:val="000000"/>
          <w:szCs w:val="28"/>
          <w:lang w:eastAsia="vi-VN"/>
        </w:rPr>
        <w:t>lý</w:t>
      </w:r>
      <w:r w:rsidR="009E459A" w:rsidRPr="009E459A">
        <w:rPr>
          <w:rFonts w:asciiTheme="majorHAnsi" w:eastAsia="Times New Roman" w:hAnsiTheme="majorHAnsi" w:cstheme="majorHAnsi"/>
          <w:color w:val="000000"/>
          <w:szCs w:val="28"/>
          <w:lang w:eastAsia="vi-VN"/>
        </w:rPr>
        <w:t>.</w:t>
      </w:r>
    </w:p>
    <w:p w:rsidR="001B067D" w:rsidRPr="001F74BD" w:rsidRDefault="00746679" w:rsidP="00E5348F">
      <w:pPr>
        <w:spacing w:after="150" w:line="240" w:lineRule="atLeast"/>
        <w:ind w:firstLine="567"/>
        <w:jc w:val="both"/>
        <w:rPr>
          <w:rFonts w:cs="Times New Roman"/>
          <w:color w:val="000000"/>
          <w:szCs w:val="28"/>
        </w:rPr>
      </w:pPr>
      <w:r w:rsidRPr="00746679">
        <w:rPr>
          <w:rFonts w:cs="Times New Roman"/>
          <w:color w:val="000000"/>
          <w:szCs w:val="28"/>
          <w:shd w:val="clear" w:color="auto" w:fill="FFFFFF"/>
        </w:rPr>
        <w:t xml:space="preserve">Về </w:t>
      </w:r>
      <w:r w:rsidRPr="000D6DA5">
        <w:rPr>
          <w:rFonts w:cs="Times New Roman"/>
          <w:color w:val="000000"/>
          <w:szCs w:val="28"/>
          <w:shd w:val="clear" w:color="auto" w:fill="FFFFFF"/>
        </w:rPr>
        <w:t>đào tạo nguồn lao động, t</w:t>
      </w:r>
      <w:r w:rsidR="00D25E45" w:rsidRPr="00902AD7">
        <w:rPr>
          <w:rFonts w:cs="Times New Roman"/>
          <w:color w:val="000000"/>
          <w:szCs w:val="28"/>
          <w:shd w:val="clear" w:color="auto" w:fill="FFFFFF"/>
        </w:rPr>
        <w:t>ỉnh chúng ta có lợi thế</w:t>
      </w:r>
      <w:r w:rsidR="002B33F6" w:rsidRPr="002B33F6">
        <w:rPr>
          <w:rFonts w:cs="Times New Roman"/>
          <w:color w:val="000000"/>
          <w:szCs w:val="28"/>
          <w:shd w:val="clear" w:color="auto" w:fill="FFFFFF"/>
        </w:rPr>
        <w:t xml:space="preserve"> </w:t>
      </w:r>
      <w:r w:rsidR="001B067D" w:rsidRPr="00F15F71">
        <w:rPr>
          <w:rFonts w:cs="Times New Roman"/>
          <w:color w:val="000000"/>
          <w:szCs w:val="28"/>
          <w:shd w:val="clear" w:color="auto" w:fill="FFFFFF"/>
        </w:rPr>
        <w:t>là một trong những trung tâm lớn của cả nước về khoa học và công nghệ, giáo dục và đào tạo đa ngành, đa lĩnh vực, chất lượng cao</w:t>
      </w:r>
      <w:r w:rsidR="00F52070" w:rsidRPr="00F52070">
        <w:rPr>
          <w:rFonts w:cs="Times New Roman"/>
          <w:color w:val="000000"/>
          <w:szCs w:val="28"/>
          <w:shd w:val="clear" w:color="auto" w:fill="FFFFFF"/>
        </w:rPr>
        <w:t xml:space="preserve"> </w:t>
      </w:r>
      <w:r w:rsidR="00F52070" w:rsidRPr="008C1B55">
        <w:rPr>
          <w:rFonts w:cs="Times New Roman"/>
          <w:color w:val="000000"/>
          <w:szCs w:val="28"/>
        </w:rPr>
        <w:t>với hệ thống các trường Đại học, cao đẳng, trung cấp nghề</w:t>
      </w:r>
      <w:r w:rsidR="00F52070" w:rsidRPr="00ED7CCD">
        <w:rPr>
          <w:rFonts w:cs="Times New Roman"/>
          <w:color w:val="000000"/>
          <w:szCs w:val="28"/>
        </w:rPr>
        <w:t xml:space="preserve"> và </w:t>
      </w:r>
      <w:r w:rsidR="00F52070" w:rsidRPr="008C1B55">
        <w:rPr>
          <w:rFonts w:cs="Times New Roman"/>
          <w:color w:val="000000"/>
          <w:szCs w:val="28"/>
        </w:rPr>
        <w:t>các Trung</w:t>
      </w:r>
      <w:r w:rsidR="00F52070" w:rsidRPr="00ED7CCD">
        <w:rPr>
          <w:rFonts w:cs="Times New Roman"/>
          <w:color w:val="000000"/>
          <w:szCs w:val="28"/>
        </w:rPr>
        <w:t xml:space="preserve"> tâm đào tạo</w:t>
      </w:r>
      <w:r w:rsidR="003B1E2E" w:rsidRPr="003B1E2E">
        <w:rPr>
          <w:rFonts w:cs="Times New Roman"/>
          <w:color w:val="000000"/>
          <w:szCs w:val="28"/>
        </w:rPr>
        <w:t xml:space="preserve"> rất phong phú</w:t>
      </w:r>
      <w:r w:rsidR="001B067D" w:rsidRPr="00F15F71">
        <w:rPr>
          <w:rFonts w:cs="Times New Roman"/>
          <w:color w:val="000000"/>
          <w:szCs w:val="28"/>
          <w:shd w:val="clear" w:color="auto" w:fill="FFFFFF"/>
        </w:rPr>
        <w:t>.</w:t>
      </w:r>
      <w:bookmarkStart w:id="1" w:name="dieu_6"/>
      <w:r w:rsidR="000D6DA5" w:rsidRPr="000D6DA5">
        <w:rPr>
          <w:rFonts w:cs="Times New Roman"/>
          <w:color w:val="000000"/>
          <w:szCs w:val="28"/>
          <w:shd w:val="clear" w:color="auto" w:fill="FFFFFF"/>
        </w:rPr>
        <w:t xml:space="preserve"> </w:t>
      </w:r>
      <w:r w:rsidR="00902AD7" w:rsidRPr="00902AD7">
        <w:rPr>
          <w:rFonts w:cs="Times New Roman"/>
          <w:color w:val="000000"/>
          <w:szCs w:val="28"/>
          <w:shd w:val="clear" w:color="auto" w:fill="FFFFFF"/>
        </w:rPr>
        <w:t>Nghị quyết số 54</w:t>
      </w:r>
      <w:r w:rsidR="00123E61" w:rsidRPr="00123E61">
        <w:rPr>
          <w:rFonts w:cs="Times New Roman"/>
          <w:color w:val="000000"/>
          <w:szCs w:val="28"/>
          <w:shd w:val="clear" w:color="auto" w:fill="FFFFFF"/>
        </w:rPr>
        <w:t>-NQ/TW ngày 10/12/2019 của Bộ Chính trị về</w:t>
      </w:r>
      <w:r w:rsidR="000D2954" w:rsidRPr="000D2954">
        <w:rPr>
          <w:rFonts w:cs="Times New Roman"/>
          <w:color w:val="000000"/>
          <w:szCs w:val="28"/>
          <w:shd w:val="clear" w:color="auto" w:fill="FFFFFF"/>
        </w:rPr>
        <w:t xml:space="preserve"> xây dựng và phát triển tỉnh Thừa Thiên Huế đến năm 2030, tầm nhìn đến năm 2045 đã nhấn mạnh việc: “ </w:t>
      </w:r>
      <w:r w:rsidR="001B067D" w:rsidRPr="00D25E45">
        <w:rPr>
          <w:rFonts w:cs="Times New Roman"/>
          <w:bCs/>
          <w:color w:val="000000"/>
          <w:szCs w:val="28"/>
        </w:rPr>
        <w:t>Tập trung phát triển nguồn nhân lực, nhất là nguồn nhân lực chất lượng cao</w:t>
      </w:r>
      <w:bookmarkEnd w:id="1"/>
      <w:r w:rsidR="00D7282F">
        <w:rPr>
          <w:rFonts w:cs="Times New Roman"/>
          <w:bCs/>
          <w:color w:val="000000"/>
          <w:szCs w:val="28"/>
        </w:rPr>
        <w:t>…</w:t>
      </w:r>
      <w:r w:rsidR="00900293" w:rsidRPr="00900293">
        <w:rPr>
          <w:rFonts w:cs="Times New Roman"/>
          <w:bCs/>
          <w:color w:val="000000"/>
          <w:szCs w:val="28"/>
        </w:rPr>
        <w:t>”</w:t>
      </w:r>
      <w:r w:rsidR="00C178BB" w:rsidRPr="00C178BB">
        <w:rPr>
          <w:rFonts w:cs="Times New Roman"/>
          <w:bCs/>
          <w:color w:val="000000"/>
          <w:szCs w:val="28"/>
        </w:rPr>
        <w:t xml:space="preserve"> và cần</w:t>
      </w:r>
      <w:r w:rsidR="00F52070" w:rsidRPr="00F52070">
        <w:rPr>
          <w:rFonts w:cs="Times New Roman"/>
          <w:bCs/>
          <w:color w:val="000000"/>
          <w:szCs w:val="28"/>
        </w:rPr>
        <w:t xml:space="preserve"> phải</w:t>
      </w:r>
      <w:r w:rsidR="00900293" w:rsidRPr="00900293">
        <w:rPr>
          <w:rFonts w:cs="Times New Roman"/>
          <w:bCs/>
          <w:color w:val="000000"/>
          <w:szCs w:val="28"/>
        </w:rPr>
        <w:t xml:space="preserve"> “</w:t>
      </w:r>
      <w:r w:rsidR="001B067D" w:rsidRPr="00F15F71">
        <w:rPr>
          <w:rFonts w:cs="Times New Roman"/>
          <w:color w:val="000000"/>
          <w:szCs w:val="28"/>
        </w:rPr>
        <w:t xml:space="preserve"> Ban hành chính sách đào tạo, bồi dưỡng, thu hút nguồn nhân lực có trọng tâm, trọng điểm, nhất là nguồn nhân lực chất lượng cao cho các ngành lĩnh vực có lợi thế, đáp ứng yêu cầu phát triển kinh tế - xã hội của tỉnh trong bối cảnh mới</w:t>
      </w:r>
      <w:r w:rsidR="00C178BB">
        <w:rPr>
          <w:rFonts w:cs="Times New Roman"/>
          <w:color w:val="000000"/>
          <w:szCs w:val="28"/>
        </w:rPr>
        <w:t>…</w:t>
      </w:r>
      <w:r w:rsidR="00900293" w:rsidRPr="00900293">
        <w:rPr>
          <w:rFonts w:cs="Times New Roman"/>
          <w:color w:val="000000"/>
          <w:szCs w:val="28"/>
        </w:rPr>
        <w:t>”</w:t>
      </w:r>
      <w:r w:rsidR="001B067D" w:rsidRPr="00F15F71">
        <w:rPr>
          <w:rFonts w:cs="Times New Roman"/>
          <w:color w:val="000000"/>
          <w:szCs w:val="28"/>
        </w:rPr>
        <w:t>.</w:t>
      </w:r>
      <w:r w:rsidR="00D7282F" w:rsidRPr="00D7282F">
        <w:rPr>
          <w:rFonts w:cs="Times New Roman"/>
          <w:color w:val="000000"/>
          <w:szCs w:val="28"/>
        </w:rPr>
        <w:t xml:space="preserve"> T</w:t>
      </w:r>
      <w:r w:rsidR="00D7282F" w:rsidRPr="004A4C2A">
        <w:rPr>
          <w:rFonts w:cs="Times New Roman"/>
          <w:color w:val="000000"/>
          <w:szCs w:val="28"/>
        </w:rPr>
        <w:t>ừ những định hướng đó</w:t>
      </w:r>
      <w:r w:rsidR="004A4C2A" w:rsidRPr="004A4C2A">
        <w:rPr>
          <w:rFonts w:cs="Times New Roman"/>
          <w:color w:val="000000"/>
          <w:szCs w:val="28"/>
        </w:rPr>
        <w:t xml:space="preserve"> và xuất phát từ thực tiễn yêu cầu của doanh nghiệp trong tỉnh, chúng tôi xin đề</w:t>
      </w:r>
      <w:r w:rsidR="00ED7CCD">
        <w:rPr>
          <w:rFonts w:cs="Times New Roman"/>
          <w:color w:val="000000"/>
          <w:szCs w:val="28"/>
        </w:rPr>
        <w:t xml:space="preserve"> </w:t>
      </w:r>
      <w:r w:rsidR="00F52070" w:rsidRPr="00F52070">
        <w:rPr>
          <w:rFonts w:cs="Times New Roman"/>
          <w:color w:val="000000"/>
          <w:szCs w:val="28"/>
        </w:rPr>
        <w:t xml:space="preserve">nghị </w:t>
      </w:r>
      <w:r w:rsidR="004A4C2A" w:rsidRPr="004A4C2A">
        <w:rPr>
          <w:rFonts w:cs="Times New Roman"/>
          <w:color w:val="000000"/>
          <w:szCs w:val="28"/>
        </w:rPr>
        <w:t>ngành lao động</w:t>
      </w:r>
      <w:r w:rsidR="008F05E1" w:rsidRPr="008F05E1">
        <w:rPr>
          <w:rFonts w:cs="Times New Roman"/>
          <w:color w:val="000000"/>
          <w:szCs w:val="28"/>
        </w:rPr>
        <w:t xml:space="preserve"> và</w:t>
      </w:r>
      <w:r w:rsidR="008C1B55" w:rsidRPr="008C1B55">
        <w:rPr>
          <w:rFonts w:cs="Times New Roman"/>
          <w:color w:val="000000"/>
          <w:szCs w:val="28"/>
        </w:rPr>
        <w:t xml:space="preserve"> các trường Đại học, cao đẳng, trung cấp nghề</w:t>
      </w:r>
      <w:r w:rsidR="008F05E1" w:rsidRPr="008F05E1">
        <w:rPr>
          <w:rFonts w:cs="Times New Roman"/>
          <w:color w:val="000000"/>
          <w:szCs w:val="28"/>
        </w:rPr>
        <w:t>,</w:t>
      </w:r>
      <w:r w:rsidR="00ED7CCD" w:rsidRPr="00ED7CCD">
        <w:rPr>
          <w:rFonts w:cs="Times New Roman"/>
          <w:color w:val="000000"/>
          <w:szCs w:val="28"/>
        </w:rPr>
        <w:t xml:space="preserve"> </w:t>
      </w:r>
      <w:r w:rsidR="008C1B55" w:rsidRPr="008C1B55">
        <w:rPr>
          <w:rFonts w:cs="Times New Roman"/>
          <w:color w:val="000000"/>
          <w:szCs w:val="28"/>
        </w:rPr>
        <w:t>các Trung</w:t>
      </w:r>
      <w:r w:rsidR="00ED7CCD" w:rsidRPr="00ED7CCD">
        <w:rPr>
          <w:rFonts w:cs="Times New Roman"/>
          <w:color w:val="000000"/>
          <w:szCs w:val="28"/>
        </w:rPr>
        <w:t xml:space="preserve"> tâm đào tạo trên địa bàn tỉnh nên </w:t>
      </w:r>
      <w:r w:rsidR="004A4C2A" w:rsidRPr="004A4C2A">
        <w:rPr>
          <w:rFonts w:cs="Times New Roman"/>
          <w:color w:val="000000"/>
          <w:szCs w:val="28"/>
        </w:rPr>
        <w:t>quan tâm</w:t>
      </w:r>
      <w:r w:rsidR="00AB28A3" w:rsidRPr="00AB28A3">
        <w:rPr>
          <w:rFonts w:cs="Times New Roman"/>
          <w:color w:val="000000"/>
          <w:szCs w:val="28"/>
        </w:rPr>
        <w:t xml:space="preserve"> và có chính sách đào tạo bồi dưỡng</w:t>
      </w:r>
      <w:r w:rsidR="007D18B4" w:rsidRPr="007D18B4">
        <w:rPr>
          <w:rFonts w:cs="Times New Roman"/>
          <w:color w:val="000000"/>
          <w:szCs w:val="28"/>
        </w:rPr>
        <w:t xml:space="preserve"> lực lượng lao động </w:t>
      </w:r>
      <w:r w:rsidR="005F5E2F" w:rsidRPr="005F5E2F">
        <w:rPr>
          <w:rFonts w:cs="Times New Roman"/>
          <w:color w:val="000000"/>
          <w:szCs w:val="28"/>
        </w:rPr>
        <w:t xml:space="preserve">có </w:t>
      </w:r>
      <w:r w:rsidR="007D18B4" w:rsidRPr="007D18B4">
        <w:rPr>
          <w:rFonts w:cs="Times New Roman"/>
          <w:color w:val="000000"/>
          <w:szCs w:val="28"/>
        </w:rPr>
        <w:t xml:space="preserve">chất lượng </w:t>
      </w:r>
      <w:r w:rsidR="005F5E2F" w:rsidRPr="005F5E2F">
        <w:rPr>
          <w:rFonts w:cs="Times New Roman"/>
          <w:color w:val="000000"/>
          <w:szCs w:val="28"/>
        </w:rPr>
        <w:t>để cung ứng cho các doanh ngh</w:t>
      </w:r>
      <w:r w:rsidR="005F5E2F" w:rsidRPr="00FB2C71">
        <w:rPr>
          <w:rFonts w:asciiTheme="majorHAnsi" w:hAnsiTheme="majorHAnsi" w:cstheme="majorHAnsi"/>
          <w:color w:val="000000"/>
          <w:szCs w:val="28"/>
        </w:rPr>
        <w:t>iệp hoạt động trong các lĩnh vực</w:t>
      </w:r>
      <w:r w:rsidR="000C7AF5" w:rsidRPr="00FB2C71">
        <w:rPr>
          <w:rFonts w:asciiTheme="majorHAnsi" w:hAnsiTheme="majorHAnsi" w:cstheme="majorHAnsi"/>
          <w:color w:val="000000"/>
          <w:szCs w:val="28"/>
        </w:rPr>
        <w:t xml:space="preserve"> có lợi thế của tỉnh như:</w:t>
      </w:r>
      <w:r w:rsidR="00C730C6" w:rsidRPr="00FB2C71">
        <w:rPr>
          <w:rFonts w:asciiTheme="majorHAnsi" w:hAnsiTheme="majorHAnsi" w:cstheme="majorHAnsi"/>
          <w:color w:val="000000"/>
          <w:szCs w:val="28"/>
          <w:shd w:val="clear" w:color="auto" w:fill="FFFFFF"/>
        </w:rPr>
        <w:t xml:space="preserve"> ngành kinh tế mũi nhọn</w:t>
      </w:r>
      <w:r w:rsidR="00784FEF" w:rsidRPr="00784FEF">
        <w:rPr>
          <w:rFonts w:asciiTheme="majorHAnsi" w:hAnsiTheme="majorHAnsi" w:cstheme="majorHAnsi"/>
          <w:color w:val="000000"/>
          <w:szCs w:val="28"/>
          <w:shd w:val="clear" w:color="auto" w:fill="FFFFFF"/>
        </w:rPr>
        <w:t xml:space="preserve"> là du lịch</w:t>
      </w:r>
      <w:r w:rsidR="00C730C6" w:rsidRPr="00FB2C71">
        <w:rPr>
          <w:rFonts w:asciiTheme="majorHAnsi" w:hAnsiTheme="majorHAnsi" w:cstheme="majorHAnsi"/>
          <w:color w:val="000000"/>
          <w:szCs w:val="28"/>
          <w:shd w:val="clear" w:color="auto" w:fill="FFFFFF"/>
        </w:rPr>
        <w:t>,</w:t>
      </w:r>
      <w:r w:rsidR="00027483" w:rsidRPr="00027483">
        <w:rPr>
          <w:rFonts w:asciiTheme="majorHAnsi" w:hAnsiTheme="majorHAnsi" w:cstheme="majorHAnsi"/>
          <w:color w:val="000000"/>
          <w:szCs w:val="28"/>
          <w:shd w:val="clear" w:color="auto" w:fill="FFFFFF"/>
        </w:rPr>
        <w:t xml:space="preserve"> ngành</w:t>
      </w:r>
      <w:r w:rsidR="00C730C6" w:rsidRPr="00FB2C71">
        <w:rPr>
          <w:rFonts w:asciiTheme="majorHAnsi" w:hAnsiTheme="majorHAnsi" w:cstheme="majorHAnsi"/>
          <w:color w:val="000000"/>
          <w:szCs w:val="28"/>
          <w:shd w:val="clear" w:color="auto" w:fill="FFFFFF"/>
        </w:rPr>
        <w:t xml:space="preserve"> công nghệ thông tin và truyền thông </w:t>
      </w:r>
      <w:r w:rsidR="00027483" w:rsidRPr="00027483">
        <w:rPr>
          <w:rFonts w:asciiTheme="majorHAnsi" w:hAnsiTheme="majorHAnsi" w:cstheme="majorHAnsi"/>
          <w:color w:val="000000"/>
          <w:szCs w:val="28"/>
          <w:shd w:val="clear" w:color="auto" w:fill="FFFFFF"/>
        </w:rPr>
        <w:t>có tính</w:t>
      </w:r>
      <w:r w:rsidR="00C730C6" w:rsidRPr="00FB2C71">
        <w:rPr>
          <w:rFonts w:asciiTheme="majorHAnsi" w:hAnsiTheme="majorHAnsi" w:cstheme="majorHAnsi"/>
          <w:color w:val="000000"/>
          <w:szCs w:val="28"/>
          <w:shd w:val="clear" w:color="auto" w:fill="FFFFFF"/>
        </w:rPr>
        <w:t xml:space="preserve"> đột phá,</w:t>
      </w:r>
      <w:r w:rsidR="00027483" w:rsidRPr="00027483">
        <w:rPr>
          <w:rFonts w:asciiTheme="majorHAnsi" w:hAnsiTheme="majorHAnsi" w:cstheme="majorHAnsi"/>
          <w:color w:val="000000"/>
          <w:szCs w:val="28"/>
          <w:shd w:val="clear" w:color="auto" w:fill="FFFFFF"/>
        </w:rPr>
        <w:t xml:space="preserve"> ngành</w:t>
      </w:r>
      <w:r w:rsidR="00C730C6" w:rsidRPr="00FB2C71">
        <w:rPr>
          <w:rFonts w:asciiTheme="majorHAnsi" w:hAnsiTheme="majorHAnsi" w:cstheme="majorHAnsi"/>
          <w:color w:val="000000"/>
          <w:szCs w:val="28"/>
          <w:shd w:val="clear" w:color="auto" w:fill="FFFFFF"/>
        </w:rPr>
        <w:t xml:space="preserve"> công nghiệp và nông nghiệp công nghệ cao là nền tảng</w:t>
      </w:r>
      <w:r w:rsidR="000E3C0E" w:rsidRPr="000E3C0E">
        <w:rPr>
          <w:rFonts w:asciiTheme="majorHAnsi" w:hAnsiTheme="majorHAnsi" w:cstheme="majorHAnsi"/>
          <w:color w:val="000000"/>
          <w:szCs w:val="28"/>
          <w:shd w:val="clear" w:color="auto" w:fill="FFFFFF"/>
        </w:rPr>
        <w:t xml:space="preserve"> . Ngoài ra</w:t>
      </w:r>
      <w:r w:rsidR="00D36006" w:rsidRPr="00D36006">
        <w:rPr>
          <w:rFonts w:asciiTheme="majorHAnsi" w:hAnsiTheme="majorHAnsi" w:cstheme="majorHAnsi"/>
          <w:color w:val="000000"/>
          <w:szCs w:val="28"/>
          <w:shd w:val="clear" w:color="auto" w:fill="FFFFFF"/>
        </w:rPr>
        <w:t>, nhiều</w:t>
      </w:r>
      <w:r w:rsidR="00B86C17" w:rsidRPr="00B86C17">
        <w:rPr>
          <w:rFonts w:asciiTheme="majorHAnsi" w:hAnsiTheme="majorHAnsi" w:cstheme="majorHAnsi"/>
          <w:color w:val="000000"/>
          <w:szCs w:val="28"/>
          <w:shd w:val="clear" w:color="auto" w:fill="FFFFFF"/>
        </w:rPr>
        <w:t xml:space="preserve"> </w:t>
      </w:r>
      <w:r w:rsidR="00327D67" w:rsidRPr="00C54777">
        <w:rPr>
          <w:rFonts w:ascii="Noticia Text" w:eastAsia="Times New Roman" w:hAnsi="Noticia Text" w:cs="Times New Roman"/>
          <w:color w:val="000000"/>
          <w:szCs w:val="28"/>
        </w:rPr>
        <w:t>doanh nghiệp có đóng góp lớn và đang cần nguồn cung ứng lao động với số lượng lớn như</w:t>
      </w:r>
      <w:r w:rsidR="00D36006" w:rsidRPr="00D36006">
        <w:rPr>
          <w:rFonts w:ascii="Noticia Text" w:eastAsia="Times New Roman" w:hAnsi="Noticia Text" w:cs="Times New Roman"/>
          <w:color w:val="000000"/>
          <w:szCs w:val="28"/>
        </w:rPr>
        <w:t xml:space="preserve"> các</w:t>
      </w:r>
      <w:r w:rsidR="00327D67" w:rsidRPr="00327D67">
        <w:rPr>
          <w:rFonts w:ascii="Noticia Text" w:eastAsia="Times New Roman" w:hAnsi="Noticia Text" w:cs="Times New Roman"/>
          <w:color w:val="000000"/>
          <w:szCs w:val="28"/>
        </w:rPr>
        <w:t xml:space="preserve"> doanh nghiệp</w:t>
      </w:r>
      <w:r w:rsidR="00327D67" w:rsidRPr="00327D67">
        <w:rPr>
          <w:rFonts w:asciiTheme="majorHAnsi" w:hAnsiTheme="majorHAnsi" w:cstheme="majorHAnsi"/>
          <w:color w:val="000000"/>
          <w:szCs w:val="28"/>
          <w:shd w:val="clear" w:color="auto" w:fill="FFFFFF"/>
        </w:rPr>
        <w:t xml:space="preserve"> </w:t>
      </w:r>
      <w:r w:rsidR="00B86C17" w:rsidRPr="00B86C17">
        <w:rPr>
          <w:rFonts w:asciiTheme="majorHAnsi" w:hAnsiTheme="majorHAnsi" w:cstheme="majorHAnsi"/>
          <w:color w:val="000000"/>
          <w:szCs w:val="28"/>
          <w:shd w:val="clear" w:color="auto" w:fill="FFFFFF"/>
        </w:rPr>
        <w:t>n</w:t>
      </w:r>
      <w:r w:rsidR="000C7AF5" w:rsidRPr="00FB2C71">
        <w:rPr>
          <w:rFonts w:asciiTheme="majorHAnsi" w:hAnsiTheme="majorHAnsi" w:cstheme="majorHAnsi"/>
          <w:color w:val="000000"/>
          <w:szCs w:val="28"/>
        </w:rPr>
        <w:t>gành dệt may</w:t>
      </w:r>
      <w:r w:rsidR="00327D67" w:rsidRPr="00D36006">
        <w:rPr>
          <w:rFonts w:asciiTheme="majorHAnsi" w:hAnsiTheme="majorHAnsi" w:cstheme="majorHAnsi"/>
          <w:color w:val="000000"/>
          <w:szCs w:val="28"/>
        </w:rPr>
        <w:t>,</w:t>
      </w:r>
      <w:r w:rsidR="000C7AF5" w:rsidRPr="00FB2C71">
        <w:rPr>
          <w:rFonts w:asciiTheme="majorHAnsi" w:hAnsiTheme="majorHAnsi" w:cstheme="majorHAnsi"/>
          <w:color w:val="000000"/>
          <w:szCs w:val="28"/>
        </w:rPr>
        <w:t xml:space="preserve"> ngành côn</w:t>
      </w:r>
      <w:r w:rsidR="000C7AF5" w:rsidRPr="000C7AF5">
        <w:rPr>
          <w:rFonts w:cs="Times New Roman"/>
          <w:color w:val="000000"/>
          <w:szCs w:val="28"/>
        </w:rPr>
        <w:t>g nghiệp</w:t>
      </w:r>
      <w:r w:rsidR="009A1536" w:rsidRPr="009A1536">
        <w:rPr>
          <w:rFonts w:cs="Times New Roman"/>
          <w:color w:val="000000"/>
          <w:szCs w:val="28"/>
        </w:rPr>
        <w:t xml:space="preserve"> sản xuất bia và đồ uống, </w:t>
      </w:r>
      <w:r w:rsidR="00D36006" w:rsidRPr="00D36006">
        <w:rPr>
          <w:rFonts w:cs="Times New Roman"/>
          <w:color w:val="000000"/>
          <w:szCs w:val="28"/>
        </w:rPr>
        <w:t xml:space="preserve">doanh nghiệp </w:t>
      </w:r>
      <w:r w:rsidR="009A1536" w:rsidRPr="009A1536">
        <w:rPr>
          <w:rFonts w:cs="Times New Roman"/>
          <w:color w:val="000000"/>
          <w:szCs w:val="28"/>
        </w:rPr>
        <w:t>sản xuất vật</w:t>
      </w:r>
      <w:r w:rsidR="001F74BD" w:rsidRPr="001F74BD">
        <w:rPr>
          <w:rFonts w:cs="Times New Roman"/>
          <w:color w:val="000000"/>
          <w:szCs w:val="28"/>
        </w:rPr>
        <w:t xml:space="preserve"> liệu xây dự</w:t>
      </w:r>
      <w:r w:rsidR="00D36006">
        <w:rPr>
          <w:rFonts w:cs="Times New Roman"/>
          <w:color w:val="000000"/>
          <w:szCs w:val="28"/>
        </w:rPr>
        <w:t>ng</w:t>
      </w:r>
      <w:r w:rsidR="00B7393C" w:rsidRPr="00B7393C">
        <w:rPr>
          <w:rFonts w:cs="Times New Roman"/>
          <w:color w:val="000000"/>
          <w:szCs w:val="28"/>
        </w:rPr>
        <w:t xml:space="preserve"> v.v</w:t>
      </w:r>
      <w:r w:rsidR="00B7393C">
        <w:rPr>
          <w:rFonts w:cs="Times New Roman"/>
          <w:color w:val="000000"/>
          <w:szCs w:val="28"/>
        </w:rPr>
        <w:t>…</w:t>
      </w:r>
      <w:r w:rsidR="00B7393C" w:rsidRPr="00B7393C">
        <w:rPr>
          <w:rFonts w:cs="Times New Roman"/>
          <w:color w:val="000000"/>
          <w:szCs w:val="28"/>
        </w:rPr>
        <w:t xml:space="preserve"> cũng là </w:t>
      </w:r>
      <w:r w:rsidR="002C0CB1" w:rsidRPr="002C0CB1">
        <w:rPr>
          <w:rFonts w:cs="Times New Roman"/>
          <w:color w:val="000000"/>
          <w:szCs w:val="28"/>
        </w:rPr>
        <w:t xml:space="preserve">những </w:t>
      </w:r>
      <w:r w:rsidR="00B7393C" w:rsidRPr="00B7393C">
        <w:rPr>
          <w:rFonts w:cs="Times New Roman"/>
          <w:color w:val="000000"/>
          <w:szCs w:val="28"/>
        </w:rPr>
        <w:t>thị trường lao động cần quan tâm hướng</w:t>
      </w:r>
      <w:r w:rsidR="00B7393C">
        <w:rPr>
          <w:rFonts w:cs="Times New Roman"/>
          <w:color w:val="000000"/>
          <w:szCs w:val="28"/>
        </w:rPr>
        <w:t xml:space="preserve"> </w:t>
      </w:r>
      <w:r w:rsidR="00B7393C" w:rsidRPr="00B7393C">
        <w:rPr>
          <w:rFonts w:cs="Times New Roman"/>
          <w:color w:val="000000"/>
          <w:szCs w:val="28"/>
        </w:rPr>
        <w:t>đến của công tác</w:t>
      </w:r>
      <w:r w:rsidR="00C730C6" w:rsidRPr="00C730C6">
        <w:rPr>
          <w:rFonts w:ascii="Arial" w:hAnsi="Arial" w:cs="Arial"/>
          <w:color w:val="000000"/>
          <w:sz w:val="18"/>
          <w:szCs w:val="18"/>
          <w:shd w:val="clear" w:color="auto" w:fill="FFFFFF"/>
        </w:rPr>
        <w:t xml:space="preserve"> </w:t>
      </w:r>
      <w:r w:rsidR="00B7393C" w:rsidRPr="00B7393C">
        <w:rPr>
          <w:rFonts w:ascii="Arial" w:hAnsi="Arial" w:cs="Arial"/>
          <w:color w:val="000000"/>
          <w:sz w:val="18"/>
          <w:szCs w:val="18"/>
          <w:shd w:val="clear" w:color="auto" w:fill="FFFFFF"/>
        </w:rPr>
        <w:t xml:space="preserve"> </w:t>
      </w:r>
      <w:r w:rsidR="00B7393C" w:rsidRPr="00B7393C">
        <w:rPr>
          <w:rFonts w:asciiTheme="majorHAnsi" w:hAnsiTheme="majorHAnsi" w:cstheme="majorHAnsi"/>
          <w:color w:val="000000"/>
          <w:szCs w:val="28"/>
          <w:shd w:val="clear" w:color="auto" w:fill="FFFFFF"/>
        </w:rPr>
        <w:t>đào tạo kỹ năng nghề nghiệp</w:t>
      </w:r>
      <w:r w:rsidR="002C0CB1" w:rsidRPr="002C0CB1">
        <w:rPr>
          <w:rFonts w:asciiTheme="majorHAnsi" w:hAnsiTheme="majorHAnsi" w:cstheme="majorHAnsi"/>
          <w:color w:val="000000"/>
          <w:szCs w:val="28"/>
          <w:shd w:val="clear" w:color="auto" w:fill="FFFFFF"/>
        </w:rPr>
        <w:t xml:space="preserve"> trên địa bàn.</w:t>
      </w:r>
    </w:p>
    <w:p w:rsidR="00E5348F" w:rsidRPr="00E744F6" w:rsidRDefault="005F0954" w:rsidP="00A34DAA">
      <w:pPr>
        <w:spacing w:after="0" w:line="240" w:lineRule="auto"/>
        <w:ind w:firstLine="567"/>
        <w:jc w:val="both"/>
        <w:rPr>
          <w:rFonts w:eastAsia="Times New Roman" w:cs="Times New Roman"/>
          <w:color w:val="000000"/>
          <w:szCs w:val="28"/>
          <w:lang w:val="nl-NL"/>
        </w:rPr>
      </w:pPr>
      <w:r>
        <w:rPr>
          <w:rFonts w:eastAsia="Calibri" w:cs="Times New Roman"/>
          <w:lang w:val="nl-NL"/>
        </w:rPr>
        <w:t>Điều vui mừng là công tác lao động trên địa bàn tỉnh đã có những khởi sắc</w:t>
      </w:r>
      <w:r w:rsidR="00EB54D0">
        <w:rPr>
          <w:rFonts w:eastAsia="Calibri" w:cs="Times New Roman"/>
          <w:lang w:val="nl-NL"/>
        </w:rPr>
        <w:t xml:space="preserve">, </w:t>
      </w:r>
      <w:r w:rsidR="001069AF">
        <w:rPr>
          <w:rFonts w:eastAsia="Calibri" w:cs="Times New Roman"/>
          <w:lang w:val="nl-NL"/>
        </w:rPr>
        <w:t xml:space="preserve">kết quả </w:t>
      </w:r>
      <w:r w:rsidR="001F7550">
        <w:rPr>
          <w:rFonts w:eastAsia="Calibri" w:cs="Times New Roman"/>
          <w:lang w:val="nl-NL"/>
        </w:rPr>
        <w:t xml:space="preserve">đánh giá </w:t>
      </w:r>
      <w:r w:rsidR="001069AF">
        <w:rPr>
          <w:rFonts w:eastAsia="Calibri" w:cs="Times New Roman"/>
          <w:lang w:val="nl-NL"/>
        </w:rPr>
        <w:t>năng lực cạnh tranh cấp tỉnh năm 2019</w:t>
      </w:r>
      <w:r w:rsidR="001F7550">
        <w:rPr>
          <w:rFonts w:eastAsia="Calibri" w:cs="Times New Roman"/>
          <w:lang w:val="nl-NL"/>
        </w:rPr>
        <w:t xml:space="preserve"> </w:t>
      </w:r>
      <w:r w:rsidR="00FF57A6">
        <w:rPr>
          <w:rFonts w:eastAsia="Calibri" w:cs="Times New Roman"/>
          <w:lang w:val="nl-NL"/>
        </w:rPr>
        <w:t xml:space="preserve">của tỉnh </w:t>
      </w:r>
      <w:r w:rsidR="001F7550">
        <w:rPr>
          <w:rFonts w:eastAsia="Calibri" w:cs="Times New Roman"/>
          <w:lang w:val="nl-NL"/>
        </w:rPr>
        <w:t xml:space="preserve">vừa được VCCI công bố đầu tháng 6/2020 cho thấy </w:t>
      </w:r>
      <w:r w:rsidR="00C6368E">
        <w:rPr>
          <w:rFonts w:eastAsia="Calibri" w:cs="Times New Roman"/>
          <w:lang w:val="nl-NL"/>
        </w:rPr>
        <w:t xml:space="preserve">rất rõ điều này. Chỉ số thành phần về đào tạo lao động </w:t>
      </w:r>
      <w:r w:rsidR="00471C1F" w:rsidRPr="00732928">
        <w:rPr>
          <w:rFonts w:eastAsia="Calibri" w:cs="Times New Roman"/>
          <w:lang w:val="nl-NL"/>
        </w:rPr>
        <w:t xml:space="preserve"> được các doanh nghiệp đánh giá rất cao</w:t>
      </w:r>
      <w:r w:rsidR="005A3D6A" w:rsidRPr="00732928">
        <w:rPr>
          <w:rFonts w:eastAsia="Calibri" w:cs="Times New Roman"/>
          <w:lang w:val="nl-NL"/>
        </w:rPr>
        <w:t xml:space="preserve">, xếp </w:t>
      </w:r>
      <w:r w:rsidR="0053050D">
        <w:rPr>
          <w:rFonts w:eastAsia="Calibri" w:cs="Times New Roman"/>
          <w:lang w:val="nl-NL"/>
        </w:rPr>
        <w:t>cao nhất trong</w:t>
      </w:r>
      <w:r w:rsidR="00C6467A">
        <w:rPr>
          <w:rFonts w:eastAsia="Calibri" w:cs="Times New Roman"/>
          <w:lang w:val="nl-NL"/>
        </w:rPr>
        <w:t xml:space="preserve"> các</w:t>
      </w:r>
      <w:r w:rsidR="00471C1F" w:rsidRPr="00732928">
        <w:rPr>
          <w:rFonts w:eastAsia="Calibri" w:cs="Times New Roman"/>
          <w:lang w:val="nl-NL"/>
        </w:rPr>
        <w:t xml:space="preserve"> chỉ số </w:t>
      </w:r>
      <w:r w:rsidR="0053050D">
        <w:rPr>
          <w:rFonts w:eastAsia="Calibri" w:cs="Times New Roman"/>
          <w:lang w:val="nl-NL"/>
        </w:rPr>
        <w:t>thành phần của</w:t>
      </w:r>
      <w:r w:rsidR="00471C1F" w:rsidRPr="00732928">
        <w:rPr>
          <w:rFonts w:eastAsia="Calibri" w:cs="Times New Roman"/>
          <w:lang w:val="nl-NL"/>
        </w:rPr>
        <w:t xml:space="preserve"> PCI</w:t>
      </w:r>
      <w:r w:rsidR="00BB6F24" w:rsidRPr="00732928">
        <w:rPr>
          <w:rFonts w:eastAsia="Calibri" w:cs="Times New Roman"/>
          <w:lang w:val="nl-NL"/>
        </w:rPr>
        <w:t xml:space="preserve"> tỉnh</w:t>
      </w:r>
      <w:r w:rsidR="00471C1F" w:rsidRPr="00732928">
        <w:rPr>
          <w:rFonts w:eastAsia="Calibri" w:cs="Times New Roman"/>
          <w:lang w:val="nl-NL"/>
        </w:rPr>
        <w:t xml:space="preserve"> năm 2019</w:t>
      </w:r>
      <w:r w:rsidR="00FF57A6">
        <w:rPr>
          <w:rFonts w:eastAsia="Calibri" w:cs="Times New Roman"/>
          <w:lang w:val="nl-NL"/>
        </w:rPr>
        <w:t>.</w:t>
      </w:r>
      <w:r w:rsidR="001438EC">
        <w:rPr>
          <w:rFonts w:eastAsia="Calibri" w:cs="Times New Roman"/>
          <w:lang w:val="nl-NL"/>
        </w:rPr>
        <w:t xml:space="preserve"> Năm</w:t>
      </w:r>
      <w:r w:rsidR="00E5348F" w:rsidRPr="00E744F6">
        <w:rPr>
          <w:rFonts w:eastAsia="Times New Roman" w:cs="Times New Roman"/>
          <w:color w:val="000000"/>
          <w:szCs w:val="28"/>
          <w:lang w:val="nl-NL"/>
        </w:rPr>
        <w:t xml:space="preserve"> 2018, PCI của tỉnh TTH đạt 63,51 điểm, xếp thứ 30/63, ở nhóm khá. Năm </w:t>
      </w:r>
      <w:r w:rsidR="00E5348F">
        <w:rPr>
          <w:rFonts w:eastAsia="Times New Roman" w:cs="Times New Roman"/>
          <w:color w:val="000000"/>
          <w:szCs w:val="28"/>
          <w:lang w:val="nl-NL"/>
        </w:rPr>
        <w:t>2019, tỉnh đã</w:t>
      </w:r>
      <w:r w:rsidR="00E5348F" w:rsidRPr="00E744F6">
        <w:rPr>
          <w:rFonts w:eastAsia="Times New Roman" w:cs="Times New Roman"/>
          <w:color w:val="000000"/>
          <w:szCs w:val="28"/>
          <w:lang w:val="nl-NL"/>
        </w:rPr>
        <w:t xml:space="preserve"> nổ lực</w:t>
      </w:r>
      <w:r w:rsidR="00E5348F">
        <w:rPr>
          <w:rFonts w:eastAsia="Times New Roman" w:cs="Times New Roman"/>
          <w:color w:val="000000"/>
          <w:szCs w:val="28"/>
          <w:lang w:val="nl-NL"/>
        </w:rPr>
        <w:t xml:space="preserve"> chỉ đạo các sở ban ngành có biện pháp</w:t>
      </w:r>
      <w:r w:rsidR="00E5348F" w:rsidRPr="00E744F6">
        <w:rPr>
          <w:rFonts w:eastAsia="Times New Roman" w:cs="Times New Roman"/>
          <w:color w:val="000000"/>
          <w:szCs w:val="28"/>
          <w:lang w:val="nl-NL"/>
        </w:rPr>
        <w:t xml:space="preserve"> để cải thiện các chỉ số thành phần</w:t>
      </w:r>
      <w:r w:rsidR="00D4292F">
        <w:rPr>
          <w:rFonts w:eastAsia="Times New Roman" w:cs="Times New Roman"/>
          <w:color w:val="000000"/>
          <w:szCs w:val="28"/>
          <w:lang w:val="nl-NL"/>
        </w:rPr>
        <w:t xml:space="preserve"> đạt thấp, trong đó</w:t>
      </w:r>
      <w:r w:rsidR="004463E9">
        <w:rPr>
          <w:rFonts w:eastAsia="Times New Roman" w:cs="Times New Roman"/>
          <w:color w:val="000000"/>
          <w:szCs w:val="28"/>
          <w:lang w:val="nl-NL"/>
        </w:rPr>
        <w:t xml:space="preserve"> nhữ</w:t>
      </w:r>
      <w:r w:rsidR="00D4292F">
        <w:rPr>
          <w:rFonts w:eastAsia="Times New Roman" w:cs="Times New Roman"/>
          <w:color w:val="000000"/>
          <w:szCs w:val="28"/>
          <w:lang w:val="nl-NL"/>
        </w:rPr>
        <w:t>ng nổ lực của Sở lao động TBXH</w:t>
      </w:r>
      <w:r w:rsidR="004463E9">
        <w:rPr>
          <w:rFonts w:eastAsia="Times New Roman" w:cs="Times New Roman"/>
          <w:color w:val="000000"/>
          <w:szCs w:val="28"/>
          <w:lang w:val="nl-NL"/>
        </w:rPr>
        <w:t xml:space="preserve"> </w:t>
      </w:r>
      <w:r w:rsidR="00C51CB3">
        <w:rPr>
          <w:rFonts w:eastAsia="Times New Roman" w:cs="Times New Roman"/>
          <w:color w:val="000000"/>
          <w:szCs w:val="28"/>
          <w:lang w:val="nl-NL"/>
        </w:rPr>
        <w:t xml:space="preserve">và một số sở ban ngành khác </w:t>
      </w:r>
      <w:r w:rsidR="00151AD4">
        <w:rPr>
          <w:rFonts w:eastAsia="Times New Roman" w:cs="Times New Roman"/>
          <w:color w:val="000000"/>
          <w:szCs w:val="28"/>
          <w:lang w:val="nl-NL"/>
        </w:rPr>
        <w:t>thông qua</w:t>
      </w:r>
      <w:r w:rsidR="00E5348F" w:rsidRPr="00E744F6">
        <w:rPr>
          <w:rFonts w:eastAsia="Times New Roman" w:cs="Times New Roman"/>
          <w:color w:val="000000"/>
          <w:szCs w:val="28"/>
          <w:lang w:val="nl-NL"/>
        </w:rPr>
        <w:t xml:space="preserve"> </w:t>
      </w:r>
      <w:r w:rsidR="00C51CB3">
        <w:rPr>
          <w:rFonts w:eastAsia="Times New Roman" w:cs="Times New Roman"/>
          <w:color w:val="000000"/>
          <w:szCs w:val="28"/>
          <w:lang w:val="nl-NL"/>
        </w:rPr>
        <w:lastRenderedPageBreak/>
        <w:t xml:space="preserve">thực hiện </w:t>
      </w:r>
      <w:r w:rsidR="00E5348F" w:rsidRPr="00E744F6">
        <w:rPr>
          <w:rFonts w:eastAsia="Times New Roman" w:cs="Times New Roman"/>
          <w:color w:val="000000"/>
          <w:szCs w:val="28"/>
          <w:lang w:val="nl-NL"/>
        </w:rPr>
        <w:t>các biện pháp cải thiện môi trường đầu tư, môi trường kinh doanh, phục vụ tốt nhất cho hoạt động  SXKD của doanh nghiệp</w:t>
      </w:r>
      <w:r w:rsidR="00C51CB3">
        <w:rPr>
          <w:rFonts w:eastAsia="Times New Roman" w:cs="Times New Roman"/>
          <w:color w:val="000000"/>
          <w:szCs w:val="28"/>
          <w:lang w:val="nl-NL"/>
        </w:rPr>
        <w:t xml:space="preserve"> đã mang lại kết quả rất khả quan</w:t>
      </w:r>
      <w:r w:rsidR="00E5348F" w:rsidRPr="00E744F6">
        <w:rPr>
          <w:rFonts w:eastAsia="Times New Roman" w:cs="Times New Roman"/>
          <w:color w:val="000000"/>
          <w:szCs w:val="28"/>
          <w:lang w:val="nl-NL"/>
        </w:rPr>
        <w:t>.</w:t>
      </w:r>
      <w:r w:rsidR="00C51CB3">
        <w:rPr>
          <w:rFonts w:eastAsia="Times New Roman" w:cs="Times New Roman"/>
          <w:color w:val="000000"/>
          <w:szCs w:val="28"/>
          <w:lang w:val="nl-NL"/>
        </w:rPr>
        <w:t xml:space="preserve"> </w:t>
      </w:r>
      <w:r w:rsidR="00433AFF">
        <w:rPr>
          <w:rFonts w:eastAsia="Times New Roman" w:cs="Times New Roman"/>
          <w:color w:val="000000"/>
          <w:szCs w:val="28"/>
          <w:lang w:val="nl-NL"/>
        </w:rPr>
        <w:t>Nhờ</w:t>
      </w:r>
      <w:r w:rsidR="00E5348F">
        <w:rPr>
          <w:rFonts w:eastAsia="Times New Roman" w:cs="Times New Roman"/>
          <w:color w:val="000000"/>
          <w:szCs w:val="28"/>
          <w:lang w:val="nl-NL"/>
        </w:rPr>
        <w:t xml:space="preserve"> vậy, n</w:t>
      </w:r>
      <w:r w:rsidR="00E5348F" w:rsidRPr="00E744F6">
        <w:rPr>
          <w:rFonts w:eastAsia="Times New Roman" w:cs="Times New Roman"/>
          <w:color w:val="000000"/>
          <w:szCs w:val="28"/>
          <w:lang w:val="nl-NL"/>
        </w:rPr>
        <w:t>ăm 2019, PCI của TTH đạt 66,5</w:t>
      </w:r>
      <w:r w:rsidR="00E5348F">
        <w:rPr>
          <w:rFonts w:eastAsia="Times New Roman" w:cs="Times New Roman"/>
          <w:color w:val="000000"/>
          <w:szCs w:val="28"/>
          <w:lang w:val="nl-NL"/>
        </w:rPr>
        <w:t>0</w:t>
      </w:r>
      <w:r w:rsidR="00E5348F" w:rsidRPr="00E744F6">
        <w:rPr>
          <w:rFonts w:eastAsia="Times New Roman" w:cs="Times New Roman"/>
          <w:color w:val="000000"/>
          <w:szCs w:val="28"/>
          <w:lang w:val="nl-NL"/>
        </w:rPr>
        <w:t xml:space="preserve"> điểm, xếp vị trí  20/63 tỉnh thành, vẫn ở nhóm khá, nhưng đã tăng thêm 10 bậc.</w:t>
      </w:r>
      <w:r w:rsidR="00E5348F">
        <w:rPr>
          <w:rFonts w:eastAsia="Times New Roman" w:cs="Times New Roman"/>
          <w:color w:val="000000"/>
          <w:szCs w:val="28"/>
          <w:lang w:val="nl-NL"/>
        </w:rPr>
        <w:t xml:space="preserve"> </w:t>
      </w:r>
      <w:r w:rsidR="007A0A4D">
        <w:rPr>
          <w:rFonts w:eastAsia="Times New Roman" w:cs="Times New Roman"/>
          <w:color w:val="000000"/>
          <w:szCs w:val="28"/>
          <w:lang w:val="nl-NL"/>
        </w:rPr>
        <w:t>Nên</w:t>
      </w:r>
      <w:r w:rsidR="00E5348F" w:rsidRPr="00E744F6">
        <w:rPr>
          <w:rFonts w:eastAsia="Times New Roman" w:cs="Times New Roman"/>
          <w:color w:val="000000"/>
          <w:szCs w:val="28"/>
          <w:lang w:val="nl-NL"/>
        </w:rPr>
        <w:t xml:space="preserve"> để </w:t>
      </w:r>
      <w:r w:rsidR="00E5348F" w:rsidRPr="00E744F6">
        <w:rPr>
          <w:rFonts w:eastAsia="Calibri" w:cs="Times New Roman"/>
          <w:szCs w:val="28"/>
          <w:lang w:val="nl-NL"/>
        </w:rPr>
        <w:t>cải thiện môi trường đầu tư và nâng cao chỉ số PCI của</w:t>
      </w:r>
      <w:r w:rsidR="00E5348F" w:rsidRPr="00E744F6">
        <w:rPr>
          <w:rFonts w:eastAsia="Times New Roman" w:cs="Times New Roman"/>
          <w:color w:val="000000"/>
          <w:szCs w:val="28"/>
          <w:lang w:val="nl-NL"/>
        </w:rPr>
        <w:t xml:space="preserve"> tỉnh</w:t>
      </w:r>
      <w:r w:rsidR="007A0A4D">
        <w:rPr>
          <w:rFonts w:eastAsia="Times New Roman" w:cs="Times New Roman"/>
          <w:color w:val="000000"/>
          <w:szCs w:val="28"/>
          <w:lang w:val="nl-NL"/>
        </w:rPr>
        <w:t xml:space="preserve"> trong năm 2020,</w:t>
      </w:r>
      <w:r w:rsidR="00E5348F" w:rsidRPr="00E744F6">
        <w:rPr>
          <w:rFonts w:eastAsia="Times New Roman" w:cs="Times New Roman"/>
          <w:color w:val="000000"/>
          <w:szCs w:val="28"/>
          <w:lang w:val="nl-NL"/>
        </w:rPr>
        <w:t xml:space="preserve"> chúng tôi xin đề nghị</w:t>
      </w:r>
      <w:r w:rsidR="007A0A4D">
        <w:rPr>
          <w:rFonts w:eastAsia="Times New Roman" w:cs="Times New Roman"/>
          <w:color w:val="000000"/>
          <w:szCs w:val="28"/>
          <w:lang w:val="nl-NL"/>
        </w:rPr>
        <w:t xml:space="preserve"> t</w:t>
      </w:r>
      <w:r w:rsidR="00E5348F" w:rsidRPr="00E744F6">
        <w:rPr>
          <w:rFonts w:eastAsia="Times New Roman" w:cs="Times New Roman"/>
          <w:color w:val="000000"/>
          <w:szCs w:val="28"/>
          <w:lang w:val="nl-NL"/>
        </w:rPr>
        <w:t xml:space="preserve">ỉnh cần </w:t>
      </w:r>
      <w:r w:rsidR="00E5348F">
        <w:rPr>
          <w:rFonts w:eastAsia="Times New Roman" w:cs="Times New Roman"/>
          <w:color w:val="000000"/>
          <w:szCs w:val="28"/>
          <w:lang w:val="nl-NL"/>
        </w:rPr>
        <w:t xml:space="preserve">tiếp tục </w:t>
      </w:r>
      <w:r w:rsidR="00E5348F" w:rsidRPr="00E744F6">
        <w:rPr>
          <w:rFonts w:eastAsia="Times New Roman" w:cs="Times New Roman"/>
          <w:color w:val="000000"/>
          <w:szCs w:val="28"/>
          <w:lang w:val="nl-NL"/>
        </w:rPr>
        <w:t>chỉ đạo các Sở ban ngành liên quan cải tiến mạnh mẽ hơn nữa các thủ tục hành chính để cải thiện các chỉ số thành phần tro</w:t>
      </w:r>
      <w:r w:rsidR="00AA2AAE">
        <w:rPr>
          <w:rFonts w:eastAsia="Times New Roman" w:cs="Times New Roman"/>
          <w:color w:val="000000"/>
          <w:szCs w:val="28"/>
          <w:lang w:val="nl-NL"/>
        </w:rPr>
        <w:t xml:space="preserve">ng PCI </w:t>
      </w:r>
      <w:r w:rsidR="00E5348F">
        <w:rPr>
          <w:rFonts w:eastAsia="Times New Roman" w:cs="Times New Roman"/>
          <w:color w:val="000000"/>
          <w:szCs w:val="28"/>
          <w:lang w:val="nl-NL"/>
        </w:rPr>
        <w:t xml:space="preserve"> năm 2019</w:t>
      </w:r>
      <w:r w:rsidR="00AA2AAE">
        <w:rPr>
          <w:rFonts w:eastAsia="Times New Roman" w:cs="Times New Roman"/>
          <w:color w:val="000000"/>
          <w:szCs w:val="28"/>
          <w:lang w:val="nl-NL"/>
        </w:rPr>
        <w:t xml:space="preserve"> còn</w:t>
      </w:r>
      <w:r w:rsidR="00E5348F">
        <w:rPr>
          <w:rFonts w:eastAsia="Times New Roman" w:cs="Times New Roman"/>
          <w:color w:val="000000"/>
          <w:szCs w:val="28"/>
          <w:lang w:val="nl-NL"/>
        </w:rPr>
        <w:t xml:space="preserve"> đạt thấp như: Sở KH&amp;ĐT với chỉ số gia nhập thị trường (7,11/10), dịch vụ hỗ trợ doanh nghiệp (5,98); Sở Tài nguyên môi trường với chỉ số tiếp cận đất đai mới đạt 6,66;  Sở Tư pháp với chỉ số thiết chế pháp lý: 6,96 và hầu hết các sở, ngành cần đầu tư cải thiện thêm các chỉ số về: tính năng động, tính minh bạch, chi phí thời gian, chi phí không chính thức.</w:t>
      </w:r>
      <w:r w:rsidR="00A34DAA">
        <w:rPr>
          <w:rFonts w:eastAsia="Times New Roman" w:cs="Times New Roman"/>
          <w:color w:val="000000"/>
          <w:szCs w:val="28"/>
          <w:lang w:val="nl-NL"/>
        </w:rPr>
        <w:t xml:space="preserve"> Riêng ngành lao động cần p</w:t>
      </w:r>
      <w:r w:rsidR="00A34DAA" w:rsidRPr="00E744F6">
        <w:rPr>
          <w:rFonts w:eastAsia="Times New Roman" w:cs="Times New Roman"/>
          <w:color w:val="000000"/>
          <w:szCs w:val="28"/>
          <w:lang w:val="nl-NL"/>
        </w:rPr>
        <w:t xml:space="preserve">hát huy và nâng cao hơn nữa các hoạt động phục vụ doanh nghiệp liên quan đến chỉ số </w:t>
      </w:r>
      <w:r w:rsidR="00A34DAA">
        <w:rPr>
          <w:rFonts w:eastAsia="Times New Roman" w:cs="Times New Roman"/>
          <w:color w:val="000000"/>
          <w:szCs w:val="28"/>
          <w:lang w:val="nl-NL"/>
        </w:rPr>
        <w:t>về đào tạo lao động (7,35)</w:t>
      </w:r>
      <w:r w:rsidR="00446148">
        <w:rPr>
          <w:rFonts w:eastAsia="Times New Roman" w:cs="Times New Roman"/>
          <w:color w:val="000000"/>
          <w:szCs w:val="28"/>
          <w:lang w:val="nl-NL"/>
        </w:rPr>
        <w:t xml:space="preserve"> </w:t>
      </w:r>
      <w:r w:rsidR="00E5348F">
        <w:rPr>
          <w:rFonts w:eastAsia="Times New Roman" w:cs="Times New Roman"/>
          <w:color w:val="000000"/>
          <w:szCs w:val="28"/>
          <w:lang w:val="nl-NL"/>
        </w:rPr>
        <w:t>nhằm góp phần nâng chỉ số PCI năm 2020 của tỉnh lên nhóm Tốt.</w:t>
      </w:r>
      <w:r w:rsidR="00E5348F" w:rsidRPr="00E744F6">
        <w:rPr>
          <w:rFonts w:eastAsia="Times New Roman" w:cs="Times New Roman"/>
          <w:color w:val="000000"/>
          <w:szCs w:val="28"/>
          <w:lang w:val="nl-NL"/>
        </w:rPr>
        <w:t xml:space="preserve"> </w:t>
      </w:r>
    </w:p>
    <w:p w:rsidR="00E3068B" w:rsidRPr="008D02F4" w:rsidRDefault="00A34DAA" w:rsidP="00446148">
      <w:pPr>
        <w:spacing w:after="0" w:line="240" w:lineRule="auto"/>
        <w:ind w:firstLine="567"/>
        <w:jc w:val="both"/>
        <w:rPr>
          <w:rFonts w:eastAsia="Times New Roman" w:cs="Times New Roman"/>
          <w:i/>
          <w:szCs w:val="28"/>
          <w:lang w:val="nl-NL"/>
        </w:rPr>
      </w:pPr>
      <w:r>
        <w:rPr>
          <w:rFonts w:eastAsia="Times New Roman" w:cs="Times New Roman"/>
          <w:color w:val="000000"/>
          <w:szCs w:val="28"/>
          <w:lang w:val="nl-NL"/>
        </w:rPr>
        <w:t xml:space="preserve">  </w:t>
      </w:r>
      <w:r w:rsidR="00E3068B">
        <w:rPr>
          <w:rFonts w:eastAsia="Times New Roman" w:cs="Times New Roman"/>
          <w:szCs w:val="20"/>
          <w:lang w:val="nl-NL"/>
        </w:rPr>
        <w:t>Trên đây là một số nội dung tham luận của Hiệp hội liên quan đến</w:t>
      </w:r>
      <w:r w:rsidR="00067BCC">
        <w:rPr>
          <w:rFonts w:eastAsia="Times New Roman" w:cs="Times New Roman"/>
          <w:szCs w:val="20"/>
          <w:lang w:val="nl-NL"/>
        </w:rPr>
        <w:t xml:space="preserve"> công tác đào tạo </w:t>
      </w:r>
      <w:r w:rsidR="0004746C">
        <w:rPr>
          <w:rFonts w:eastAsia="Times New Roman" w:cs="Times New Roman"/>
          <w:szCs w:val="20"/>
          <w:lang w:val="nl-NL"/>
        </w:rPr>
        <w:t>lao động</w:t>
      </w:r>
      <w:r w:rsidR="001D619D">
        <w:rPr>
          <w:rFonts w:eastAsia="Times New Roman" w:cs="Times New Roman"/>
          <w:szCs w:val="20"/>
          <w:lang w:val="nl-NL"/>
        </w:rPr>
        <w:t xml:space="preserve"> có chất lượng</w:t>
      </w:r>
      <w:r w:rsidR="0004746C">
        <w:rPr>
          <w:rFonts w:eastAsia="Times New Roman" w:cs="Times New Roman"/>
          <w:szCs w:val="20"/>
          <w:lang w:val="nl-NL"/>
        </w:rPr>
        <w:t>, góp phần nâng cao năng lực cạnh tranh của doanh nghi</w:t>
      </w:r>
      <w:r w:rsidR="00411196">
        <w:rPr>
          <w:rFonts w:eastAsia="Times New Roman" w:cs="Times New Roman"/>
          <w:szCs w:val="20"/>
          <w:lang w:val="nl-NL"/>
        </w:rPr>
        <w:t>ệp tr</w:t>
      </w:r>
      <w:r w:rsidR="00884E46">
        <w:rPr>
          <w:rFonts w:eastAsia="Times New Roman" w:cs="Times New Roman"/>
          <w:szCs w:val="20"/>
          <w:lang w:val="nl-NL"/>
        </w:rPr>
        <w:t>ong</w:t>
      </w:r>
      <w:r w:rsidR="00411196">
        <w:rPr>
          <w:rFonts w:eastAsia="Times New Roman" w:cs="Times New Roman"/>
          <w:szCs w:val="20"/>
          <w:lang w:val="nl-NL"/>
        </w:rPr>
        <w:t xml:space="preserve"> xu thế hội nhập</w:t>
      </w:r>
      <w:r w:rsidR="00884E46">
        <w:rPr>
          <w:rFonts w:eastAsia="Times New Roman" w:cs="Times New Roman"/>
          <w:szCs w:val="20"/>
          <w:lang w:val="nl-NL"/>
        </w:rPr>
        <w:t xml:space="preserve"> </w:t>
      </w:r>
      <w:r w:rsidR="00411196">
        <w:rPr>
          <w:rFonts w:eastAsia="Times New Roman" w:cs="Times New Roman"/>
          <w:szCs w:val="20"/>
          <w:lang w:val="nl-NL"/>
        </w:rPr>
        <w:t>kinh tế toàn cầu</w:t>
      </w:r>
      <w:r w:rsidR="00E3068B">
        <w:rPr>
          <w:rFonts w:eastAsia="Times New Roman" w:cs="Times New Roman"/>
          <w:szCs w:val="20"/>
          <w:lang w:val="nl-NL"/>
        </w:rPr>
        <w:t>.</w:t>
      </w:r>
      <w:r w:rsidR="005D56D2">
        <w:rPr>
          <w:rFonts w:eastAsia="Times New Roman" w:cs="Times New Roman"/>
          <w:szCs w:val="20"/>
          <w:lang w:val="nl-NL"/>
        </w:rPr>
        <w:t xml:space="preserve"> </w:t>
      </w:r>
      <w:r w:rsidR="00177525">
        <w:rPr>
          <w:rFonts w:eastAsia="Times New Roman" w:cs="Times New Roman"/>
          <w:szCs w:val="20"/>
          <w:lang w:val="nl-NL"/>
        </w:rPr>
        <w:t>Với vai trò đại diện</w:t>
      </w:r>
      <w:r w:rsidR="001D619D">
        <w:rPr>
          <w:rFonts w:eastAsia="Times New Roman" w:cs="Times New Roman"/>
          <w:szCs w:val="20"/>
          <w:lang w:val="nl-NL"/>
        </w:rPr>
        <w:t xml:space="preserve"> và</w:t>
      </w:r>
      <w:r w:rsidR="00177525">
        <w:rPr>
          <w:rFonts w:eastAsia="Times New Roman" w:cs="Times New Roman"/>
          <w:szCs w:val="20"/>
          <w:lang w:val="nl-NL"/>
        </w:rPr>
        <w:t xml:space="preserve"> có chức năng</w:t>
      </w:r>
      <w:r w:rsidR="00F725F9">
        <w:rPr>
          <w:rFonts w:eastAsia="Times New Roman" w:cs="Times New Roman"/>
          <w:szCs w:val="20"/>
          <w:lang w:val="nl-NL"/>
        </w:rPr>
        <w:t xml:space="preserve"> xây dựng, thúc đẩy cộng đồng doanh nghiệp trong tỉnh không ngừng phát triển,</w:t>
      </w:r>
      <w:r w:rsidR="006167A0">
        <w:rPr>
          <w:rFonts w:eastAsia="Times New Roman" w:cs="Times New Roman"/>
          <w:szCs w:val="20"/>
          <w:lang w:val="nl-NL"/>
        </w:rPr>
        <w:t xml:space="preserve"> Hiệp hội</w:t>
      </w:r>
      <w:r w:rsidR="00F725F9">
        <w:rPr>
          <w:rFonts w:eastAsia="Times New Roman" w:cs="Times New Roman"/>
          <w:szCs w:val="20"/>
          <w:lang w:val="nl-NL"/>
        </w:rPr>
        <w:t xml:space="preserve"> mong muốn </w:t>
      </w:r>
      <w:r w:rsidR="005929DB">
        <w:rPr>
          <w:rFonts w:eastAsia="Times New Roman" w:cs="Times New Roman"/>
          <w:szCs w:val="20"/>
          <w:lang w:val="nl-NL"/>
        </w:rPr>
        <w:t xml:space="preserve">thời gian tới sẽ </w:t>
      </w:r>
      <w:r w:rsidR="00F725F9">
        <w:rPr>
          <w:rFonts w:eastAsia="Times New Roman" w:cs="Times New Roman"/>
          <w:szCs w:val="20"/>
          <w:lang w:val="nl-NL"/>
        </w:rPr>
        <w:t>tiếp tục</w:t>
      </w:r>
      <w:r w:rsidR="00F62E98">
        <w:rPr>
          <w:rFonts w:eastAsia="Times New Roman" w:cs="Times New Roman"/>
          <w:szCs w:val="20"/>
          <w:lang w:val="nl-NL"/>
        </w:rPr>
        <w:t xml:space="preserve"> </w:t>
      </w:r>
      <w:r w:rsidR="005114FC">
        <w:rPr>
          <w:rFonts w:eastAsia="Times New Roman" w:cs="Times New Roman"/>
          <w:szCs w:val="20"/>
          <w:lang w:val="nl-NL"/>
        </w:rPr>
        <w:t xml:space="preserve">có sự </w:t>
      </w:r>
      <w:r w:rsidR="00F725F9">
        <w:rPr>
          <w:rFonts w:eastAsia="Times New Roman" w:cs="Times New Roman"/>
          <w:szCs w:val="20"/>
          <w:lang w:val="nl-NL"/>
        </w:rPr>
        <w:t>hợp tác</w:t>
      </w:r>
      <w:r w:rsidR="00F62E98">
        <w:rPr>
          <w:rFonts w:eastAsia="Times New Roman" w:cs="Times New Roman"/>
          <w:szCs w:val="20"/>
          <w:lang w:val="nl-NL"/>
        </w:rPr>
        <w:t xml:space="preserve"> chặt chẽ, hiệu quả hơn nữa</w:t>
      </w:r>
      <w:r w:rsidR="00F725F9">
        <w:rPr>
          <w:rFonts w:eastAsia="Times New Roman" w:cs="Times New Roman"/>
          <w:szCs w:val="20"/>
          <w:lang w:val="nl-NL"/>
        </w:rPr>
        <w:t xml:space="preserve"> với Sở lao động TBXH</w:t>
      </w:r>
      <w:r w:rsidR="005929DB">
        <w:rPr>
          <w:rFonts w:eastAsia="Times New Roman" w:cs="Times New Roman"/>
          <w:szCs w:val="20"/>
          <w:lang w:val="nl-NL"/>
        </w:rPr>
        <w:t>,</w:t>
      </w:r>
      <w:r w:rsidR="00F725F9">
        <w:rPr>
          <w:rFonts w:eastAsia="Times New Roman" w:cs="Times New Roman"/>
          <w:szCs w:val="20"/>
          <w:lang w:val="nl-NL"/>
        </w:rPr>
        <w:t xml:space="preserve"> với VCCI</w:t>
      </w:r>
      <w:r w:rsidR="005929DB">
        <w:rPr>
          <w:rFonts w:eastAsia="Times New Roman" w:cs="Times New Roman"/>
          <w:szCs w:val="20"/>
          <w:lang w:val="nl-NL"/>
        </w:rPr>
        <w:t xml:space="preserve"> Đà Nẵng</w:t>
      </w:r>
      <w:r w:rsidR="00F725F9">
        <w:rPr>
          <w:rFonts w:eastAsia="Times New Roman" w:cs="Times New Roman"/>
          <w:szCs w:val="20"/>
          <w:lang w:val="nl-NL"/>
        </w:rPr>
        <w:t xml:space="preserve"> và các cơ quan </w:t>
      </w:r>
      <w:r w:rsidR="005929DB">
        <w:rPr>
          <w:rFonts w:eastAsia="Times New Roman" w:cs="Times New Roman"/>
          <w:szCs w:val="20"/>
          <w:lang w:val="nl-NL"/>
        </w:rPr>
        <w:t xml:space="preserve">ban ngành </w:t>
      </w:r>
      <w:r w:rsidR="00F725F9">
        <w:rPr>
          <w:rFonts w:eastAsia="Times New Roman" w:cs="Times New Roman"/>
          <w:szCs w:val="20"/>
          <w:lang w:val="nl-NL"/>
        </w:rPr>
        <w:t>li</w:t>
      </w:r>
      <w:r w:rsidR="005929DB">
        <w:rPr>
          <w:rFonts w:eastAsia="Times New Roman" w:cs="Times New Roman"/>
          <w:szCs w:val="20"/>
          <w:lang w:val="nl-NL"/>
        </w:rPr>
        <w:t>ê</w:t>
      </w:r>
      <w:r w:rsidR="00F725F9">
        <w:rPr>
          <w:rFonts w:eastAsia="Times New Roman" w:cs="Times New Roman"/>
          <w:szCs w:val="20"/>
          <w:lang w:val="nl-NL"/>
        </w:rPr>
        <w:t xml:space="preserve">n quan </w:t>
      </w:r>
      <w:r w:rsidR="005929DB">
        <w:rPr>
          <w:rFonts w:eastAsia="Times New Roman" w:cs="Times New Roman"/>
          <w:szCs w:val="20"/>
          <w:lang w:val="nl-NL"/>
        </w:rPr>
        <w:t>để</w:t>
      </w:r>
      <w:r w:rsidR="005114FC">
        <w:rPr>
          <w:rFonts w:eastAsia="Times New Roman" w:cs="Times New Roman"/>
          <w:szCs w:val="20"/>
          <w:lang w:val="nl-NL"/>
        </w:rPr>
        <w:t xml:space="preserve"> chúng ta</w:t>
      </w:r>
      <w:r w:rsidR="005929DB">
        <w:rPr>
          <w:rFonts w:eastAsia="Times New Roman" w:cs="Times New Roman"/>
          <w:szCs w:val="20"/>
          <w:lang w:val="nl-NL"/>
        </w:rPr>
        <w:t xml:space="preserve"> </w:t>
      </w:r>
      <w:r w:rsidR="00F62E98">
        <w:rPr>
          <w:rFonts w:eastAsia="Times New Roman" w:cs="Times New Roman"/>
          <w:szCs w:val="20"/>
          <w:lang w:val="nl-NL"/>
        </w:rPr>
        <w:t xml:space="preserve">cùng </w:t>
      </w:r>
      <w:r w:rsidR="005929DB">
        <w:rPr>
          <w:rFonts w:eastAsia="Times New Roman" w:cs="Times New Roman"/>
          <w:szCs w:val="20"/>
          <w:lang w:val="nl-NL"/>
        </w:rPr>
        <w:t>chung tay</w:t>
      </w:r>
      <w:r w:rsidR="003111B6">
        <w:rPr>
          <w:rFonts w:eastAsia="Times New Roman" w:cs="Times New Roman"/>
          <w:szCs w:val="20"/>
          <w:lang w:val="nl-NL"/>
        </w:rPr>
        <w:t xml:space="preserve"> đẩy mạnh công tác </w:t>
      </w:r>
      <w:r w:rsidR="005929DB">
        <w:rPr>
          <w:rFonts w:eastAsia="Times New Roman" w:cs="Times New Roman"/>
          <w:szCs w:val="20"/>
          <w:lang w:val="nl-NL"/>
        </w:rPr>
        <w:t>đào tạo</w:t>
      </w:r>
      <w:r w:rsidR="003111B6">
        <w:rPr>
          <w:rFonts w:eastAsia="Times New Roman" w:cs="Times New Roman"/>
          <w:szCs w:val="20"/>
          <w:lang w:val="nl-NL"/>
        </w:rPr>
        <w:t xml:space="preserve"> kỹ năng nghề nghiệp cho người lao động, góp phần</w:t>
      </w:r>
      <w:r w:rsidR="005929DB">
        <w:rPr>
          <w:rFonts w:eastAsia="Times New Roman" w:cs="Times New Roman"/>
          <w:szCs w:val="20"/>
          <w:lang w:val="nl-NL"/>
        </w:rPr>
        <w:t xml:space="preserve"> nâng cao chất lượng nguồn nhân lực của tỉnh</w:t>
      </w:r>
      <w:r w:rsidR="00FC0255">
        <w:rPr>
          <w:rFonts w:eastAsia="Times New Roman" w:cs="Times New Roman"/>
          <w:szCs w:val="20"/>
          <w:lang w:val="nl-NL"/>
        </w:rPr>
        <w:t xml:space="preserve"> Thừa Thiên Huế</w:t>
      </w:r>
      <w:r w:rsidR="00EE07D7">
        <w:rPr>
          <w:rFonts w:eastAsia="Times New Roman" w:cs="Times New Roman"/>
          <w:szCs w:val="20"/>
          <w:lang w:val="nl-NL"/>
        </w:rPr>
        <w:t xml:space="preserve"> </w:t>
      </w:r>
      <w:r w:rsidR="00FC0255">
        <w:rPr>
          <w:rFonts w:eastAsia="Times New Roman" w:cs="Times New Roman"/>
          <w:szCs w:val="20"/>
          <w:lang w:val="nl-NL"/>
        </w:rPr>
        <w:t>.</w:t>
      </w:r>
      <w:r w:rsidR="00EE07D7">
        <w:rPr>
          <w:rFonts w:eastAsia="Times New Roman" w:cs="Times New Roman"/>
          <w:szCs w:val="20"/>
          <w:lang w:val="nl-NL"/>
        </w:rPr>
        <w:t>/-</w:t>
      </w:r>
      <w:r w:rsidR="00411196" w:rsidRPr="008D02F4">
        <w:rPr>
          <w:rFonts w:eastAsia="Times New Roman" w:cs="Times New Roman"/>
          <w:i/>
          <w:szCs w:val="28"/>
          <w:lang w:val="nl-NL"/>
        </w:rPr>
        <w:t xml:space="preserve"> </w:t>
      </w:r>
    </w:p>
    <w:p w:rsidR="00174608" w:rsidRDefault="00174608">
      <w:pPr>
        <w:rPr>
          <w:lang w:val="pt-BR"/>
        </w:rPr>
      </w:pPr>
    </w:p>
    <w:p w:rsidR="00174608" w:rsidRPr="00174608" w:rsidRDefault="00EE07D7" w:rsidP="00EE07D7">
      <w:pPr>
        <w:rPr>
          <w:rFonts w:ascii="Helvetica" w:eastAsia="Times New Roman" w:hAnsi="Helvetica" w:cs="Helvetica"/>
          <w:color w:val="000000"/>
          <w:sz w:val="2"/>
          <w:szCs w:val="2"/>
          <w:lang w:eastAsia="vi-VN"/>
        </w:rPr>
      </w:pPr>
      <w:r>
        <w:rPr>
          <w:lang w:val="pt-BR"/>
        </w:rPr>
        <w:tab/>
      </w:r>
      <w:r>
        <w:rPr>
          <w:lang w:val="pt-BR"/>
        </w:rPr>
        <w:tab/>
      </w:r>
      <w:r>
        <w:rPr>
          <w:lang w:val="pt-BR"/>
        </w:rPr>
        <w:tab/>
      </w:r>
    </w:p>
    <w:sectPr w:rsidR="00174608" w:rsidRPr="00174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icia Tex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B7318"/>
    <w:multiLevelType w:val="hybridMultilevel"/>
    <w:tmpl w:val="5E20570A"/>
    <w:lvl w:ilvl="0" w:tplc="E7F8C9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7A"/>
    <w:rsid w:val="000002C2"/>
    <w:rsid w:val="00007F6B"/>
    <w:rsid w:val="0001133C"/>
    <w:rsid w:val="00011A44"/>
    <w:rsid w:val="00027483"/>
    <w:rsid w:val="0003539C"/>
    <w:rsid w:val="000437E3"/>
    <w:rsid w:val="0004746C"/>
    <w:rsid w:val="00055A8C"/>
    <w:rsid w:val="00060289"/>
    <w:rsid w:val="00065A2E"/>
    <w:rsid w:val="000665E3"/>
    <w:rsid w:val="00067BCC"/>
    <w:rsid w:val="00073320"/>
    <w:rsid w:val="00076CD5"/>
    <w:rsid w:val="0008128F"/>
    <w:rsid w:val="00086F6B"/>
    <w:rsid w:val="000954BA"/>
    <w:rsid w:val="000C48E0"/>
    <w:rsid w:val="000C7AF5"/>
    <w:rsid w:val="000D2954"/>
    <w:rsid w:val="000D2F08"/>
    <w:rsid w:val="000D6DA5"/>
    <w:rsid w:val="000E28D8"/>
    <w:rsid w:val="000E3C0E"/>
    <w:rsid w:val="000E6791"/>
    <w:rsid w:val="000F0ECD"/>
    <w:rsid w:val="000F16C1"/>
    <w:rsid w:val="000F4CB2"/>
    <w:rsid w:val="001069AF"/>
    <w:rsid w:val="00113E8F"/>
    <w:rsid w:val="00123E61"/>
    <w:rsid w:val="00124904"/>
    <w:rsid w:val="00127C31"/>
    <w:rsid w:val="00134EBB"/>
    <w:rsid w:val="00135787"/>
    <w:rsid w:val="001438EC"/>
    <w:rsid w:val="00150E58"/>
    <w:rsid w:val="00151AD4"/>
    <w:rsid w:val="0016114B"/>
    <w:rsid w:val="00161A6E"/>
    <w:rsid w:val="00167EC7"/>
    <w:rsid w:val="00174608"/>
    <w:rsid w:val="001763D5"/>
    <w:rsid w:val="00177326"/>
    <w:rsid w:val="00177525"/>
    <w:rsid w:val="00182C4A"/>
    <w:rsid w:val="001845E4"/>
    <w:rsid w:val="001977EA"/>
    <w:rsid w:val="001A2F36"/>
    <w:rsid w:val="001B067D"/>
    <w:rsid w:val="001B72F6"/>
    <w:rsid w:val="001D4AB3"/>
    <w:rsid w:val="001D619D"/>
    <w:rsid w:val="001E03BB"/>
    <w:rsid w:val="001E06F8"/>
    <w:rsid w:val="001F06BE"/>
    <w:rsid w:val="001F74BD"/>
    <w:rsid w:val="001F7550"/>
    <w:rsid w:val="0020244F"/>
    <w:rsid w:val="0021193D"/>
    <w:rsid w:val="00244601"/>
    <w:rsid w:val="00245755"/>
    <w:rsid w:val="002530EF"/>
    <w:rsid w:val="00262439"/>
    <w:rsid w:val="00263391"/>
    <w:rsid w:val="002648C9"/>
    <w:rsid w:val="002826DE"/>
    <w:rsid w:val="00282A7B"/>
    <w:rsid w:val="002A61BD"/>
    <w:rsid w:val="002B2900"/>
    <w:rsid w:val="002B33F6"/>
    <w:rsid w:val="002C0CB1"/>
    <w:rsid w:val="002C4636"/>
    <w:rsid w:val="002D2467"/>
    <w:rsid w:val="002D7BE9"/>
    <w:rsid w:val="002F43AF"/>
    <w:rsid w:val="003111B6"/>
    <w:rsid w:val="00321510"/>
    <w:rsid w:val="00323E7A"/>
    <w:rsid w:val="00324843"/>
    <w:rsid w:val="00327D67"/>
    <w:rsid w:val="00332323"/>
    <w:rsid w:val="003436C4"/>
    <w:rsid w:val="0037720F"/>
    <w:rsid w:val="003852DD"/>
    <w:rsid w:val="00390054"/>
    <w:rsid w:val="00396BE2"/>
    <w:rsid w:val="003B1E2E"/>
    <w:rsid w:val="003B4D3D"/>
    <w:rsid w:val="003B6D19"/>
    <w:rsid w:val="003D48AE"/>
    <w:rsid w:val="003D622F"/>
    <w:rsid w:val="003E4432"/>
    <w:rsid w:val="003F4A81"/>
    <w:rsid w:val="003F6742"/>
    <w:rsid w:val="0040212B"/>
    <w:rsid w:val="00405AD1"/>
    <w:rsid w:val="0040672A"/>
    <w:rsid w:val="00411196"/>
    <w:rsid w:val="00414985"/>
    <w:rsid w:val="0041556B"/>
    <w:rsid w:val="0042005B"/>
    <w:rsid w:val="00421749"/>
    <w:rsid w:val="0042301A"/>
    <w:rsid w:val="00433AFF"/>
    <w:rsid w:val="004403AB"/>
    <w:rsid w:val="0044346F"/>
    <w:rsid w:val="00443C79"/>
    <w:rsid w:val="00445D8C"/>
    <w:rsid w:val="00446148"/>
    <w:rsid w:val="004463E9"/>
    <w:rsid w:val="00454025"/>
    <w:rsid w:val="00457CA1"/>
    <w:rsid w:val="004611DB"/>
    <w:rsid w:val="004648F2"/>
    <w:rsid w:val="00464D32"/>
    <w:rsid w:val="00465415"/>
    <w:rsid w:val="00471C1F"/>
    <w:rsid w:val="0047785A"/>
    <w:rsid w:val="00477D01"/>
    <w:rsid w:val="004A162D"/>
    <w:rsid w:val="004A4C2A"/>
    <w:rsid w:val="004D4FE6"/>
    <w:rsid w:val="004D6E89"/>
    <w:rsid w:val="004E7FE9"/>
    <w:rsid w:val="004F3985"/>
    <w:rsid w:val="004F4884"/>
    <w:rsid w:val="004F4D15"/>
    <w:rsid w:val="005114FC"/>
    <w:rsid w:val="00522CCB"/>
    <w:rsid w:val="0053050D"/>
    <w:rsid w:val="00530F8E"/>
    <w:rsid w:val="00555832"/>
    <w:rsid w:val="00561FA5"/>
    <w:rsid w:val="00561FBC"/>
    <w:rsid w:val="00572687"/>
    <w:rsid w:val="005774FA"/>
    <w:rsid w:val="00585A1D"/>
    <w:rsid w:val="005929DB"/>
    <w:rsid w:val="005A24E1"/>
    <w:rsid w:val="005A2DFB"/>
    <w:rsid w:val="005A3D6A"/>
    <w:rsid w:val="005B7EAB"/>
    <w:rsid w:val="005D3B73"/>
    <w:rsid w:val="005D4934"/>
    <w:rsid w:val="005D56D2"/>
    <w:rsid w:val="005D7D77"/>
    <w:rsid w:val="005E6A80"/>
    <w:rsid w:val="005F0954"/>
    <w:rsid w:val="005F185B"/>
    <w:rsid w:val="005F5B04"/>
    <w:rsid w:val="005F5E2F"/>
    <w:rsid w:val="006007AE"/>
    <w:rsid w:val="00611A5A"/>
    <w:rsid w:val="006167A0"/>
    <w:rsid w:val="00621A89"/>
    <w:rsid w:val="00621F32"/>
    <w:rsid w:val="0064524C"/>
    <w:rsid w:val="00664F53"/>
    <w:rsid w:val="00666EA3"/>
    <w:rsid w:val="0067092F"/>
    <w:rsid w:val="00672C63"/>
    <w:rsid w:val="00681DEF"/>
    <w:rsid w:val="00686656"/>
    <w:rsid w:val="00686B53"/>
    <w:rsid w:val="00687409"/>
    <w:rsid w:val="00694559"/>
    <w:rsid w:val="006A365A"/>
    <w:rsid w:val="006A6FC0"/>
    <w:rsid w:val="006B3BB1"/>
    <w:rsid w:val="006C724C"/>
    <w:rsid w:val="006C792C"/>
    <w:rsid w:val="006D4223"/>
    <w:rsid w:val="006E11BE"/>
    <w:rsid w:val="006E65FC"/>
    <w:rsid w:val="007041A3"/>
    <w:rsid w:val="00711BA2"/>
    <w:rsid w:val="00712ADA"/>
    <w:rsid w:val="00717A0B"/>
    <w:rsid w:val="00725ECA"/>
    <w:rsid w:val="00730F31"/>
    <w:rsid w:val="00732928"/>
    <w:rsid w:val="0074353D"/>
    <w:rsid w:val="0074461F"/>
    <w:rsid w:val="00746679"/>
    <w:rsid w:val="00747461"/>
    <w:rsid w:val="007578F0"/>
    <w:rsid w:val="00757BCD"/>
    <w:rsid w:val="007642E0"/>
    <w:rsid w:val="007664CC"/>
    <w:rsid w:val="007669BA"/>
    <w:rsid w:val="007677FB"/>
    <w:rsid w:val="0078060E"/>
    <w:rsid w:val="007823DF"/>
    <w:rsid w:val="00784FEF"/>
    <w:rsid w:val="00787A4D"/>
    <w:rsid w:val="00791385"/>
    <w:rsid w:val="007A0A4D"/>
    <w:rsid w:val="007B3E67"/>
    <w:rsid w:val="007B4A5C"/>
    <w:rsid w:val="007B6C6A"/>
    <w:rsid w:val="007C1417"/>
    <w:rsid w:val="007C1610"/>
    <w:rsid w:val="007C5A45"/>
    <w:rsid w:val="007D18B4"/>
    <w:rsid w:val="007D2E53"/>
    <w:rsid w:val="007F2C2E"/>
    <w:rsid w:val="007F55DC"/>
    <w:rsid w:val="00815C92"/>
    <w:rsid w:val="0081792A"/>
    <w:rsid w:val="008239CB"/>
    <w:rsid w:val="00827F9C"/>
    <w:rsid w:val="00835356"/>
    <w:rsid w:val="008377B7"/>
    <w:rsid w:val="00841E59"/>
    <w:rsid w:val="008536C5"/>
    <w:rsid w:val="008614B4"/>
    <w:rsid w:val="00863213"/>
    <w:rsid w:val="00882A59"/>
    <w:rsid w:val="0088375B"/>
    <w:rsid w:val="00883885"/>
    <w:rsid w:val="008843DC"/>
    <w:rsid w:val="00884E46"/>
    <w:rsid w:val="008A0B85"/>
    <w:rsid w:val="008B3DAE"/>
    <w:rsid w:val="008C1B55"/>
    <w:rsid w:val="008D02F4"/>
    <w:rsid w:val="008D1F5E"/>
    <w:rsid w:val="008D2003"/>
    <w:rsid w:val="008D3EB3"/>
    <w:rsid w:val="008E57E8"/>
    <w:rsid w:val="008F05E1"/>
    <w:rsid w:val="00900293"/>
    <w:rsid w:val="009024D8"/>
    <w:rsid w:val="00902AD7"/>
    <w:rsid w:val="00906382"/>
    <w:rsid w:val="009140F4"/>
    <w:rsid w:val="00926720"/>
    <w:rsid w:val="00927707"/>
    <w:rsid w:val="0093177A"/>
    <w:rsid w:val="00932781"/>
    <w:rsid w:val="00932CCC"/>
    <w:rsid w:val="00942F2C"/>
    <w:rsid w:val="00944F0E"/>
    <w:rsid w:val="00961A3B"/>
    <w:rsid w:val="00964062"/>
    <w:rsid w:val="00965C88"/>
    <w:rsid w:val="009718E9"/>
    <w:rsid w:val="00971C4F"/>
    <w:rsid w:val="0097428E"/>
    <w:rsid w:val="0097649B"/>
    <w:rsid w:val="00976DF7"/>
    <w:rsid w:val="00984CF8"/>
    <w:rsid w:val="009875B8"/>
    <w:rsid w:val="0099434B"/>
    <w:rsid w:val="009A1536"/>
    <w:rsid w:val="009A72CE"/>
    <w:rsid w:val="009D585A"/>
    <w:rsid w:val="009D6D63"/>
    <w:rsid w:val="009E459A"/>
    <w:rsid w:val="009E779A"/>
    <w:rsid w:val="009F1AB7"/>
    <w:rsid w:val="009F689E"/>
    <w:rsid w:val="009F7FA6"/>
    <w:rsid w:val="00A070F2"/>
    <w:rsid w:val="00A07C89"/>
    <w:rsid w:val="00A275DC"/>
    <w:rsid w:val="00A317E9"/>
    <w:rsid w:val="00A333CC"/>
    <w:rsid w:val="00A34DAA"/>
    <w:rsid w:val="00A47068"/>
    <w:rsid w:val="00A570E5"/>
    <w:rsid w:val="00A608B3"/>
    <w:rsid w:val="00A72AD8"/>
    <w:rsid w:val="00A81EE1"/>
    <w:rsid w:val="00A9469D"/>
    <w:rsid w:val="00A95C07"/>
    <w:rsid w:val="00AA0AD7"/>
    <w:rsid w:val="00AA2AAE"/>
    <w:rsid w:val="00AA328E"/>
    <w:rsid w:val="00AA365D"/>
    <w:rsid w:val="00AA6DE9"/>
    <w:rsid w:val="00AB28A3"/>
    <w:rsid w:val="00AC0427"/>
    <w:rsid w:val="00AC2027"/>
    <w:rsid w:val="00AC448A"/>
    <w:rsid w:val="00AC7169"/>
    <w:rsid w:val="00AD19C5"/>
    <w:rsid w:val="00AE16AC"/>
    <w:rsid w:val="00AE2E95"/>
    <w:rsid w:val="00AF1419"/>
    <w:rsid w:val="00AF3C7A"/>
    <w:rsid w:val="00AF6E4A"/>
    <w:rsid w:val="00B07D42"/>
    <w:rsid w:val="00B07F50"/>
    <w:rsid w:val="00B1590D"/>
    <w:rsid w:val="00B630BF"/>
    <w:rsid w:val="00B648D6"/>
    <w:rsid w:val="00B64BDB"/>
    <w:rsid w:val="00B6515A"/>
    <w:rsid w:val="00B67ACB"/>
    <w:rsid w:val="00B7393C"/>
    <w:rsid w:val="00B807C8"/>
    <w:rsid w:val="00B855E6"/>
    <w:rsid w:val="00B86C17"/>
    <w:rsid w:val="00B86F3D"/>
    <w:rsid w:val="00BA24AE"/>
    <w:rsid w:val="00BB309B"/>
    <w:rsid w:val="00BB6F24"/>
    <w:rsid w:val="00BC25ED"/>
    <w:rsid w:val="00BD6553"/>
    <w:rsid w:val="00BE3469"/>
    <w:rsid w:val="00C07944"/>
    <w:rsid w:val="00C15657"/>
    <w:rsid w:val="00C16551"/>
    <w:rsid w:val="00C16E96"/>
    <w:rsid w:val="00C178BB"/>
    <w:rsid w:val="00C20563"/>
    <w:rsid w:val="00C368CB"/>
    <w:rsid w:val="00C4086E"/>
    <w:rsid w:val="00C43E54"/>
    <w:rsid w:val="00C45433"/>
    <w:rsid w:val="00C46F92"/>
    <w:rsid w:val="00C51CB3"/>
    <w:rsid w:val="00C54777"/>
    <w:rsid w:val="00C6368E"/>
    <w:rsid w:val="00C6467A"/>
    <w:rsid w:val="00C730C6"/>
    <w:rsid w:val="00C85123"/>
    <w:rsid w:val="00C85B80"/>
    <w:rsid w:val="00C91FD7"/>
    <w:rsid w:val="00CC0ADC"/>
    <w:rsid w:val="00CC48F9"/>
    <w:rsid w:val="00CC54C8"/>
    <w:rsid w:val="00CE49F7"/>
    <w:rsid w:val="00CF05B4"/>
    <w:rsid w:val="00CF24C5"/>
    <w:rsid w:val="00CF2596"/>
    <w:rsid w:val="00CF5D90"/>
    <w:rsid w:val="00D02073"/>
    <w:rsid w:val="00D17E9E"/>
    <w:rsid w:val="00D22246"/>
    <w:rsid w:val="00D25E45"/>
    <w:rsid w:val="00D3185E"/>
    <w:rsid w:val="00D36006"/>
    <w:rsid w:val="00D4292F"/>
    <w:rsid w:val="00D44241"/>
    <w:rsid w:val="00D47463"/>
    <w:rsid w:val="00D7282F"/>
    <w:rsid w:val="00D730BE"/>
    <w:rsid w:val="00D81E6F"/>
    <w:rsid w:val="00D87090"/>
    <w:rsid w:val="00D96F06"/>
    <w:rsid w:val="00D97888"/>
    <w:rsid w:val="00DA00B5"/>
    <w:rsid w:val="00DA1C4C"/>
    <w:rsid w:val="00DD367C"/>
    <w:rsid w:val="00DE47B7"/>
    <w:rsid w:val="00DE5401"/>
    <w:rsid w:val="00DF60BE"/>
    <w:rsid w:val="00DF6928"/>
    <w:rsid w:val="00E0084B"/>
    <w:rsid w:val="00E00C85"/>
    <w:rsid w:val="00E01A41"/>
    <w:rsid w:val="00E01CE6"/>
    <w:rsid w:val="00E066D2"/>
    <w:rsid w:val="00E129E0"/>
    <w:rsid w:val="00E2742B"/>
    <w:rsid w:val="00E3068B"/>
    <w:rsid w:val="00E31B60"/>
    <w:rsid w:val="00E35502"/>
    <w:rsid w:val="00E43947"/>
    <w:rsid w:val="00E50C9C"/>
    <w:rsid w:val="00E5348F"/>
    <w:rsid w:val="00E56508"/>
    <w:rsid w:val="00E5740E"/>
    <w:rsid w:val="00E57A13"/>
    <w:rsid w:val="00E66117"/>
    <w:rsid w:val="00E6680B"/>
    <w:rsid w:val="00E71E8E"/>
    <w:rsid w:val="00E756DA"/>
    <w:rsid w:val="00E76429"/>
    <w:rsid w:val="00E84C44"/>
    <w:rsid w:val="00E944C6"/>
    <w:rsid w:val="00E94CD1"/>
    <w:rsid w:val="00EA08EB"/>
    <w:rsid w:val="00EB54D0"/>
    <w:rsid w:val="00ED7CCD"/>
    <w:rsid w:val="00EE07D7"/>
    <w:rsid w:val="00F15CAA"/>
    <w:rsid w:val="00F15F71"/>
    <w:rsid w:val="00F26C3F"/>
    <w:rsid w:val="00F52070"/>
    <w:rsid w:val="00F62E98"/>
    <w:rsid w:val="00F66210"/>
    <w:rsid w:val="00F725F9"/>
    <w:rsid w:val="00F73DB7"/>
    <w:rsid w:val="00F8346F"/>
    <w:rsid w:val="00F848DC"/>
    <w:rsid w:val="00F87582"/>
    <w:rsid w:val="00F9128F"/>
    <w:rsid w:val="00FA71B6"/>
    <w:rsid w:val="00FA72ED"/>
    <w:rsid w:val="00FA7D1F"/>
    <w:rsid w:val="00FB2C71"/>
    <w:rsid w:val="00FB39A9"/>
    <w:rsid w:val="00FB3F08"/>
    <w:rsid w:val="00FB44EB"/>
    <w:rsid w:val="00FB6026"/>
    <w:rsid w:val="00FC0255"/>
    <w:rsid w:val="00FD7288"/>
    <w:rsid w:val="00FF44BE"/>
    <w:rsid w:val="00FF57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11F27-2BBC-464D-9D16-7CC6F9FA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460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08"/>
    <w:rPr>
      <w:rFonts w:asciiTheme="majorHAnsi" w:eastAsiaTheme="majorEastAsia" w:hAnsiTheme="majorHAnsi" w:cstheme="majorBidi"/>
      <w:b/>
      <w:bCs/>
      <w:color w:val="365F91" w:themeColor="accent1" w:themeShade="BF"/>
      <w:szCs w:val="28"/>
    </w:rPr>
  </w:style>
  <w:style w:type="paragraph" w:styleId="NoSpacing">
    <w:name w:val="No Spacing"/>
    <w:uiPriority w:val="1"/>
    <w:qFormat/>
    <w:rsid w:val="000D2F08"/>
    <w:pPr>
      <w:spacing w:after="0" w:line="240" w:lineRule="auto"/>
    </w:pPr>
  </w:style>
  <w:style w:type="paragraph" w:styleId="NormalWeb">
    <w:name w:val="Normal (Web)"/>
    <w:basedOn w:val="Normal"/>
    <w:uiPriority w:val="99"/>
    <w:semiHidden/>
    <w:unhideWhenUsed/>
    <w:rsid w:val="007F2C2E"/>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6405">
      <w:bodyDiv w:val="1"/>
      <w:marLeft w:val="0"/>
      <w:marRight w:val="0"/>
      <w:marTop w:val="0"/>
      <w:marBottom w:val="0"/>
      <w:divBdr>
        <w:top w:val="none" w:sz="0" w:space="0" w:color="auto"/>
        <w:left w:val="none" w:sz="0" w:space="0" w:color="auto"/>
        <w:bottom w:val="none" w:sz="0" w:space="0" w:color="auto"/>
        <w:right w:val="none" w:sz="0" w:space="0" w:color="auto"/>
      </w:divBdr>
      <w:divsChild>
        <w:div w:id="254174517">
          <w:marLeft w:val="-1350"/>
          <w:marRight w:val="-1350"/>
          <w:marTop w:val="0"/>
          <w:marBottom w:val="0"/>
          <w:divBdr>
            <w:top w:val="none" w:sz="0" w:space="0" w:color="auto"/>
            <w:left w:val="none" w:sz="0" w:space="0" w:color="auto"/>
            <w:bottom w:val="none" w:sz="0" w:space="0" w:color="auto"/>
            <w:right w:val="none" w:sz="0" w:space="0" w:color="auto"/>
          </w:divBdr>
        </w:div>
        <w:div w:id="1195994863">
          <w:marLeft w:val="0"/>
          <w:marRight w:val="0"/>
          <w:marTop w:val="0"/>
          <w:marBottom w:val="150"/>
          <w:divBdr>
            <w:top w:val="single" w:sz="6" w:space="8" w:color="DDDDDD"/>
            <w:left w:val="none" w:sz="0" w:space="0" w:color="auto"/>
            <w:bottom w:val="single" w:sz="6" w:space="8" w:color="DDDDDD"/>
            <w:right w:val="none" w:sz="0" w:space="0" w:color="auto"/>
          </w:divBdr>
          <w:divsChild>
            <w:div w:id="698046745">
              <w:marLeft w:val="0"/>
              <w:marRight w:val="0"/>
              <w:marTop w:val="0"/>
              <w:marBottom w:val="75"/>
              <w:divBdr>
                <w:top w:val="none" w:sz="0" w:space="0" w:color="auto"/>
                <w:left w:val="none" w:sz="0" w:space="0" w:color="auto"/>
                <w:bottom w:val="none" w:sz="0" w:space="0" w:color="auto"/>
                <w:right w:val="none" w:sz="0" w:space="0" w:color="auto"/>
              </w:divBdr>
            </w:div>
            <w:div w:id="843713395">
              <w:marLeft w:val="0"/>
              <w:marRight w:val="0"/>
              <w:marTop w:val="0"/>
              <w:marBottom w:val="0"/>
              <w:divBdr>
                <w:top w:val="none" w:sz="0" w:space="0" w:color="auto"/>
                <w:left w:val="none" w:sz="0" w:space="0" w:color="auto"/>
                <w:bottom w:val="none" w:sz="0" w:space="0" w:color="auto"/>
                <w:right w:val="none" w:sz="0" w:space="0" w:color="auto"/>
              </w:divBdr>
            </w:div>
            <w:div w:id="1007947670">
              <w:marLeft w:val="0"/>
              <w:marRight w:val="0"/>
              <w:marTop w:val="0"/>
              <w:marBottom w:val="75"/>
              <w:divBdr>
                <w:top w:val="none" w:sz="0" w:space="0" w:color="auto"/>
                <w:left w:val="none" w:sz="0" w:space="0" w:color="auto"/>
                <w:bottom w:val="none" w:sz="0" w:space="0" w:color="auto"/>
                <w:right w:val="none" w:sz="0" w:space="0" w:color="auto"/>
              </w:divBdr>
            </w:div>
            <w:div w:id="1787961951">
              <w:marLeft w:val="0"/>
              <w:marRight w:val="0"/>
              <w:marTop w:val="0"/>
              <w:marBottom w:val="75"/>
              <w:divBdr>
                <w:top w:val="none" w:sz="0" w:space="0" w:color="auto"/>
                <w:left w:val="none" w:sz="0" w:space="0" w:color="auto"/>
                <w:bottom w:val="none" w:sz="0" w:space="0" w:color="auto"/>
                <w:right w:val="none" w:sz="0" w:space="0" w:color="auto"/>
              </w:divBdr>
            </w:div>
          </w:divsChild>
        </w:div>
        <w:div w:id="1575966393">
          <w:marLeft w:val="0"/>
          <w:marRight w:val="0"/>
          <w:marTop w:val="0"/>
          <w:marBottom w:val="0"/>
          <w:divBdr>
            <w:top w:val="none" w:sz="0" w:space="0" w:color="auto"/>
            <w:left w:val="none" w:sz="0" w:space="0" w:color="auto"/>
            <w:bottom w:val="none" w:sz="0" w:space="0" w:color="auto"/>
            <w:right w:val="none" w:sz="0" w:space="0" w:color="auto"/>
          </w:divBdr>
        </w:div>
      </w:divsChild>
    </w:div>
    <w:div w:id="278874959">
      <w:bodyDiv w:val="1"/>
      <w:marLeft w:val="0"/>
      <w:marRight w:val="0"/>
      <w:marTop w:val="0"/>
      <w:marBottom w:val="0"/>
      <w:divBdr>
        <w:top w:val="none" w:sz="0" w:space="0" w:color="auto"/>
        <w:left w:val="none" w:sz="0" w:space="0" w:color="auto"/>
        <w:bottom w:val="none" w:sz="0" w:space="0" w:color="auto"/>
        <w:right w:val="none" w:sz="0" w:space="0" w:color="auto"/>
      </w:divBdr>
    </w:div>
    <w:div w:id="1257783567">
      <w:bodyDiv w:val="1"/>
      <w:marLeft w:val="0"/>
      <w:marRight w:val="0"/>
      <w:marTop w:val="0"/>
      <w:marBottom w:val="0"/>
      <w:divBdr>
        <w:top w:val="none" w:sz="0" w:space="0" w:color="auto"/>
        <w:left w:val="none" w:sz="0" w:space="0" w:color="auto"/>
        <w:bottom w:val="none" w:sz="0" w:space="0" w:color="auto"/>
        <w:right w:val="none" w:sz="0" w:space="0" w:color="auto"/>
      </w:divBdr>
    </w:div>
    <w:div w:id="1482691508">
      <w:bodyDiv w:val="1"/>
      <w:marLeft w:val="0"/>
      <w:marRight w:val="0"/>
      <w:marTop w:val="0"/>
      <w:marBottom w:val="0"/>
      <w:divBdr>
        <w:top w:val="none" w:sz="0" w:space="0" w:color="auto"/>
        <w:left w:val="none" w:sz="0" w:space="0" w:color="auto"/>
        <w:bottom w:val="none" w:sz="0" w:space="0" w:color="auto"/>
        <w:right w:val="none" w:sz="0" w:space="0" w:color="auto"/>
      </w:divBdr>
    </w:div>
    <w:div w:id="17941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cp:revision>
  <dcterms:created xsi:type="dcterms:W3CDTF">2020-06-24T02:51:00Z</dcterms:created>
  <dcterms:modified xsi:type="dcterms:W3CDTF">2020-06-24T02:51:00Z</dcterms:modified>
</cp:coreProperties>
</file>