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C" w:rsidRPr="00551746" w:rsidRDefault="00E4148A" w:rsidP="00755DD9">
      <w:pPr>
        <w:spacing w:after="0" w:line="360" w:lineRule="auto"/>
        <w:jc w:val="center"/>
        <w:rPr>
          <w:rFonts w:ascii="Times New Roman" w:hAnsi="Times New Roman"/>
          <w:b/>
          <w:sz w:val="28"/>
          <w:szCs w:val="28"/>
        </w:rPr>
      </w:pPr>
      <w:r w:rsidRPr="00551746">
        <w:rPr>
          <w:rFonts w:ascii="Times New Roman" w:hAnsi="Times New Roman"/>
          <w:b/>
          <w:bCs/>
          <w:sz w:val="28"/>
          <w:szCs w:val="28"/>
        </w:rPr>
        <w:t>CƠ HỘI HỌC NGHỀ THEO CHUẨN “THẾ GIỚI” LÀ ĐÒN BẨY CHO PHÁT TRIỂN KINH TẾ VÀ NGANG TẦM THỜI ĐẠI</w:t>
      </w:r>
    </w:p>
    <w:p w:rsidR="00755DD9" w:rsidRPr="00551746" w:rsidRDefault="00270927" w:rsidP="00E4148A">
      <w:pPr>
        <w:spacing w:after="0" w:line="360" w:lineRule="auto"/>
        <w:jc w:val="right"/>
        <w:rPr>
          <w:rFonts w:ascii="Times New Roman" w:hAnsi="Times New Roman"/>
          <w:b/>
          <w:i/>
          <w:sz w:val="28"/>
          <w:szCs w:val="28"/>
        </w:rPr>
      </w:pPr>
      <w:r w:rsidRPr="00551746">
        <w:rPr>
          <w:rFonts w:ascii="Times New Roman" w:hAnsi="Times New Roman"/>
          <w:sz w:val="28"/>
          <w:szCs w:val="28"/>
        </w:rPr>
        <w:t xml:space="preserve">                                                          </w:t>
      </w:r>
      <w:r w:rsidR="00E4148A" w:rsidRPr="00551746">
        <w:rPr>
          <w:rFonts w:ascii="Times New Roman" w:hAnsi="Times New Roman"/>
          <w:b/>
          <w:i/>
          <w:sz w:val="28"/>
          <w:szCs w:val="28"/>
        </w:rPr>
        <w:t>Trường Cao đẳng Công nghiệp Huế</w:t>
      </w:r>
    </w:p>
    <w:p w:rsidR="00D24A12" w:rsidRPr="00551746" w:rsidRDefault="00D24A12" w:rsidP="00755DD9">
      <w:pPr>
        <w:spacing w:after="0" w:line="360" w:lineRule="auto"/>
        <w:jc w:val="both"/>
        <w:rPr>
          <w:rFonts w:ascii="Times New Roman" w:hAnsi="Times New Roman"/>
          <w:sz w:val="28"/>
          <w:szCs w:val="28"/>
        </w:rPr>
      </w:pPr>
    </w:p>
    <w:p w:rsidR="00E76A7F" w:rsidRPr="00551746" w:rsidRDefault="00E76A7F" w:rsidP="00755DD9">
      <w:pPr>
        <w:spacing w:after="0" w:line="360" w:lineRule="auto"/>
        <w:jc w:val="both"/>
        <w:rPr>
          <w:rFonts w:ascii="Times New Roman" w:hAnsi="Times New Roman"/>
          <w:sz w:val="28"/>
          <w:szCs w:val="28"/>
        </w:rPr>
      </w:pPr>
      <w:r w:rsidRPr="00551746">
        <w:rPr>
          <w:rFonts w:ascii="Times New Roman" w:hAnsi="Times New Roman"/>
          <w:sz w:val="28"/>
          <w:szCs w:val="28"/>
        </w:rPr>
        <w:t>Kính thưa quý vị đại biểu!</w:t>
      </w:r>
    </w:p>
    <w:p w:rsidR="00E76A7F" w:rsidRPr="00551746" w:rsidRDefault="00E76A7F" w:rsidP="00755DD9">
      <w:pPr>
        <w:spacing w:after="0" w:line="360" w:lineRule="auto"/>
        <w:jc w:val="both"/>
        <w:rPr>
          <w:rFonts w:ascii="Times New Roman" w:hAnsi="Times New Roman"/>
          <w:sz w:val="28"/>
          <w:szCs w:val="28"/>
        </w:rPr>
      </w:pPr>
      <w:r w:rsidRPr="00551746">
        <w:rPr>
          <w:rFonts w:ascii="Times New Roman" w:hAnsi="Times New Roman"/>
          <w:sz w:val="28"/>
          <w:szCs w:val="28"/>
        </w:rPr>
        <w:t xml:space="preserve">Kính thưa </w:t>
      </w:r>
      <w:r w:rsidR="00E4148A" w:rsidRPr="00551746">
        <w:rPr>
          <w:rFonts w:ascii="Times New Roman" w:hAnsi="Times New Roman"/>
          <w:sz w:val="28"/>
          <w:szCs w:val="28"/>
        </w:rPr>
        <w:t>Hội nghị</w:t>
      </w:r>
      <w:r w:rsidRPr="00551746">
        <w:rPr>
          <w:rFonts w:ascii="Times New Roman" w:hAnsi="Times New Roman"/>
          <w:sz w:val="28"/>
          <w:szCs w:val="28"/>
        </w:rPr>
        <w:t>!</w:t>
      </w:r>
    </w:p>
    <w:p w:rsidR="00270927" w:rsidRPr="00551746" w:rsidRDefault="00270927" w:rsidP="00755DD9">
      <w:pPr>
        <w:spacing w:after="0" w:line="360" w:lineRule="auto"/>
        <w:jc w:val="both"/>
        <w:rPr>
          <w:rFonts w:ascii="Times New Roman" w:hAnsi="Times New Roman"/>
          <w:sz w:val="28"/>
          <w:szCs w:val="28"/>
        </w:rPr>
      </w:pPr>
    </w:p>
    <w:p w:rsidR="00551746" w:rsidRPr="00551746" w:rsidRDefault="00551746" w:rsidP="00D24A12">
      <w:pPr>
        <w:spacing w:after="0" w:line="360" w:lineRule="auto"/>
        <w:ind w:firstLine="720"/>
        <w:jc w:val="both"/>
        <w:rPr>
          <w:rFonts w:ascii="Times New Roman" w:hAnsi="Times New Roman"/>
          <w:sz w:val="28"/>
          <w:szCs w:val="28"/>
        </w:rPr>
      </w:pPr>
      <w:r w:rsidRPr="00551746">
        <w:rPr>
          <w:rStyle w:val="Strong"/>
          <w:rFonts w:ascii="Times New Roman" w:hAnsi="Times New Roman"/>
          <w:b w:val="0"/>
          <w:bCs w:val="0"/>
          <w:color w:val="000000"/>
          <w:sz w:val="28"/>
          <w:szCs w:val="28"/>
          <w:shd w:val="clear" w:color="auto" w:fill="FFFFFF"/>
        </w:rPr>
        <w:t>Đào tạo nghề theo chuẩn quốc tế là một trong những nhiệm vụ quan trọng nhằm tạo nguồn nhân lực có khả năng đáp ứng các yêu cầu của hội nhập quốc tế. Trong thời đại của cuộc Cách mạng công nghiệp 4.0, đào tạo nghề cần được phát triển mạnh cả về quy mô và chất lượng, hướng đến chuẩn quốc tế để đáp ứng nhu cầu của thị trường lao động, là đòn bẩy cho sự tăng trưởng và phát triển kinh tế</w:t>
      </w:r>
    </w:p>
    <w:p w:rsidR="00D24A12" w:rsidRPr="00551746" w:rsidRDefault="00551746" w:rsidP="00D24A12">
      <w:pPr>
        <w:spacing w:after="0" w:line="360" w:lineRule="auto"/>
        <w:ind w:firstLine="720"/>
        <w:jc w:val="both"/>
        <w:rPr>
          <w:rFonts w:ascii="Times New Roman" w:hAnsi="Times New Roman"/>
          <w:sz w:val="28"/>
          <w:szCs w:val="28"/>
        </w:rPr>
      </w:pPr>
      <w:r>
        <w:rPr>
          <w:rFonts w:ascii="Times New Roman" w:hAnsi="Times New Roman"/>
          <w:sz w:val="28"/>
          <w:szCs w:val="28"/>
        </w:rPr>
        <w:t>T</w:t>
      </w:r>
      <w:r w:rsidR="00D24A12" w:rsidRPr="00551746">
        <w:rPr>
          <w:rFonts w:ascii="Times New Roman" w:hAnsi="Times New Roman"/>
          <w:sz w:val="28"/>
          <w:szCs w:val="28"/>
        </w:rPr>
        <w:t xml:space="preserve">ôi xin </w:t>
      </w:r>
      <w:r w:rsidR="00181008" w:rsidRPr="00551746">
        <w:rPr>
          <w:rFonts w:ascii="Times New Roman" w:hAnsi="Times New Roman"/>
          <w:sz w:val="28"/>
          <w:szCs w:val="28"/>
        </w:rPr>
        <w:t>thay mặt</w:t>
      </w:r>
      <w:r w:rsidR="00D24A12" w:rsidRPr="00551746">
        <w:rPr>
          <w:rFonts w:ascii="Times New Roman" w:hAnsi="Times New Roman"/>
          <w:sz w:val="28"/>
          <w:szCs w:val="28"/>
        </w:rPr>
        <w:t xml:space="preserve"> </w:t>
      </w:r>
      <w:r w:rsidR="00E4148A" w:rsidRPr="00551746">
        <w:rPr>
          <w:rFonts w:ascii="Times New Roman" w:hAnsi="Times New Roman"/>
          <w:sz w:val="28"/>
          <w:szCs w:val="28"/>
        </w:rPr>
        <w:t>trường CĐ Công nghiệp Huế</w:t>
      </w:r>
      <w:r w:rsidR="00D24A12" w:rsidRPr="00551746">
        <w:rPr>
          <w:rFonts w:ascii="Times New Roman" w:hAnsi="Times New Roman"/>
          <w:sz w:val="28"/>
          <w:szCs w:val="28"/>
        </w:rPr>
        <w:t xml:space="preserve">, trình bày tham luận </w:t>
      </w:r>
      <w:r w:rsidR="00BD16B6" w:rsidRPr="00551746">
        <w:rPr>
          <w:rFonts w:ascii="Times New Roman" w:hAnsi="Times New Roman"/>
          <w:sz w:val="28"/>
          <w:szCs w:val="28"/>
        </w:rPr>
        <w:t>“</w:t>
      </w:r>
      <w:r w:rsidR="00E4148A" w:rsidRPr="00551746">
        <w:rPr>
          <w:rFonts w:ascii="Times New Roman" w:hAnsi="Times New Roman"/>
          <w:b/>
          <w:bCs/>
          <w:sz w:val="28"/>
          <w:szCs w:val="28"/>
        </w:rPr>
        <w:t>Cơ hội học nghề theo chuẩn “Thế giới” là đòn bẩy cho phát triển kinh tế và ngang tầm thời đại</w:t>
      </w:r>
      <w:r w:rsidR="00BD16B6" w:rsidRPr="00551746">
        <w:rPr>
          <w:rFonts w:ascii="Times New Roman" w:hAnsi="Times New Roman"/>
          <w:sz w:val="28"/>
          <w:szCs w:val="28"/>
        </w:rPr>
        <w:t>”</w:t>
      </w:r>
      <w:r w:rsidR="00D24A12" w:rsidRPr="00551746">
        <w:rPr>
          <w:rFonts w:ascii="Times New Roman" w:hAnsi="Times New Roman"/>
          <w:sz w:val="28"/>
          <w:szCs w:val="28"/>
        </w:rPr>
        <w:t>. </w:t>
      </w:r>
    </w:p>
    <w:p w:rsidR="00551746" w:rsidRPr="00551746" w:rsidRDefault="00551746" w:rsidP="00551746">
      <w:pPr>
        <w:numPr>
          <w:ilvl w:val="0"/>
          <w:numId w:val="9"/>
        </w:numPr>
        <w:spacing w:after="0" w:line="360" w:lineRule="auto"/>
        <w:jc w:val="both"/>
        <w:rPr>
          <w:rFonts w:ascii="Times New Roman" w:hAnsi="Times New Roman"/>
          <w:b/>
          <w:bCs/>
          <w:sz w:val="28"/>
          <w:szCs w:val="28"/>
        </w:rPr>
      </w:pPr>
      <w:r w:rsidRPr="00551746">
        <w:rPr>
          <w:rFonts w:ascii="Times New Roman" w:hAnsi="Times New Roman"/>
          <w:b/>
          <w:bCs/>
          <w:sz w:val="28"/>
          <w:szCs w:val="28"/>
        </w:rPr>
        <w:t>ĐẶT VẤN ĐỀ</w:t>
      </w:r>
    </w:p>
    <w:p w:rsidR="00551746" w:rsidRPr="00551746" w:rsidRDefault="00551746" w:rsidP="00551746">
      <w:pPr>
        <w:pStyle w:val="Heading3"/>
        <w:jc w:val="both"/>
        <w:rPr>
          <w:rFonts w:ascii="Times New Roman" w:hAnsi="Times New Roman" w:cs="Times New Roman"/>
          <w:szCs w:val="28"/>
        </w:rPr>
      </w:pPr>
      <w:bookmarkStart w:id="0" w:name="_Toc43723163"/>
      <w:r w:rsidRPr="00551746">
        <w:rPr>
          <w:rFonts w:ascii="Times New Roman" w:hAnsi="Times New Roman" w:cs="Times New Roman"/>
          <w:szCs w:val="28"/>
        </w:rPr>
        <w:t>1.1. Bối cảnh quốc tế</w:t>
      </w:r>
      <w:bookmarkEnd w:id="0"/>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lang w:val="pt-BR"/>
        </w:rPr>
        <w:tab/>
        <w:t>Trong bối cảnh toàn cầu hoá và hội nhập kinh tế quốc tế tiếp tục phát triển mạnh mẽ với những tác động tích cực và tiêu cực, cơ hội và thách thức đan xen rất phức tạp. Quá trình quốc tế hoá sản xuất và phân công lao động diễn ra ngày càng sâu rộng. Việc tham gia vào mạng sản xuất và chuỗi giá trị gia tăng toàn cầu đã trở thành yêu cầu đối với các nền kinh tế. Trong bối cảnh đó, chất lượng nguồn nhân lực sẽ là yếu tố quyết định nâng cao năng lực cạnh tranh và sự phân công của mỗi quốc gia; dạy nghề phải có những ngành nghề được đào tạo phù hợp với tiêu chuẩn quốc tế.</w:t>
      </w:r>
    </w:p>
    <w:p w:rsidR="00551746" w:rsidRPr="00551746" w:rsidRDefault="00551746" w:rsidP="00551746">
      <w:pPr>
        <w:jc w:val="both"/>
        <w:rPr>
          <w:rFonts w:ascii="Times New Roman" w:hAnsi="Times New Roman"/>
          <w:sz w:val="28"/>
          <w:szCs w:val="28"/>
          <w:lang w:val="pt-BR"/>
        </w:rPr>
      </w:pPr>
      <w:bookmarkStart w:id="1" w:name="_Toc513812509"/>
      <w:bookmarkStart w:id="2" w:name="_Toc536685193"/>
      <w:bookmarkStart w:id="3" w:name="_Toc598104"/>
      <w:r w:rsidRPr="00551746">
        <w:rPr>
          <w:rFonts w:ascii="Times New Roman" w:hAnsi="Times New Roman"/>
          <w:sz w:val="28"/>
          <w:szCs w:val="28"/>
          <w:lang w:val="pt-BR"/>
        </w:rPr>
        <w:tab/>
        <w:t xml:space="preserve">Là thành viên chính thức của WTO, thành viên </w:t>
      </w:r>
      <w:r w:rsidRPr="00551746">
        <w:rPr>
          <w:rFonts w:ascii="Times New Roman" w:hAnsi="Times New Roman"/>
          <w:sz w:val="28"/>
          <w:szCs w:val="28"/>
          <w:shd w:val="clear" w:color="auto" w:fill="FFFFFF"/>
          <w:lang w:val="pt-BR"/>
        </w:rPr>
        <w:t xml:space="preserve">Hiệp định Đối tác Toàn diện và Tiến bộ Xuyên Thái Bình Dương (CPTPP), thành viên </w:t>
      </w:r>
      <w:r w:rsidRPr="00551746">
        <w:rPr>
          <w:rFonts w:ascii="Times New Roman" w:hAnsi="Times New Roman"/>
          <w:sz w:val="28"/>
          <w:szCs w:val="28"/>
          <w:lang w:val="pt-BR"/>
        </w:rPr>
        <w:t xml:space="preserve">hiệp định đối tác kinh tế toàn diện khu vực (RCEP), Việt Nam phải thực hiện nguyên tắc “mở cửa thị trường” cho hàng hoá dịch vụ và đầu tư nước ngoài, trong đó có thị trường lao </w:t>
      </w:r>
      <w:r w:rsidRPr="00551746">
        <w:rPr>
          <w:rFonts w:ascii="Times New Roman" w:hAnsi="Times New Roman"/>
          <w:sz w:val="28"/>
          <w:szCs w:val="28"/>
          <w:lang w:val="pt-BR"/>
        </w:rPr>
        <w:lastRenderedPageBreak/>
        <w:t>động. Trong bối cảnh đó, đội ngũ lao động nước ta vừa có cơ hội phát triển về số lượng, chất lượng và tham gia vào thị trường lao động của các nước và vừa chịu thách thức về sự cạnh tranh với lao động nước ngoài không những ở thị trường thế giới mà còn ngay tại thị trường trong nước. Việc mở ra khả năng di chuyển lao động giữa các quốc gia đòi hỏi người lao động phải có năng lực cạnh tranh cao, năng lực làm việc trong môi trường quốc tế với những tiêu chuẩn do thị trường xác định.</w:t>
      </w:r>
      <w:bookmarkEnd w:id="1"/>
      <w:bookmarkEnd w:id="2"/>
      <w:bookmarkEnd w:id="3"/>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lang w:val="pt-BR"/>
        </w:rPr>
        <w:tab/>
        <w:t>Nền kinh tế tri thức đang hình thành và trong nền kinh tế này hàm lượng trí tuệ trong giá trị sản phẩm ngày càng tăng lên, đòi hỏi phải đào tạo đội ngũ lao động có trình độ cao; người lao động phải thường xuyên cập nhật kiến thức kỹ năng nghề nghiệp và phải có năng lực sáng tạo, có khả năng thích ứng linh hoạt với sự thay đổi của công nghệ và đòi hỏi người lao động phải học tập suốt đời. Việc học tập suốt đời đã trở thành triết lý đào tạo trên thế giới.</w:t>
      </w:r>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lang w:val="pt-BR"/>
        </w:rPr>
        <w:tab/>
        <w:t>Trong khu vực, đến năm 2015 Cộng đồng các nước Đông Nam Á (ASEAN) gồm 11 nước thành viên đã chính thức trở thành một khối thống nhất trong đa dạng (theo Hiến chương ASEAN), người lao động có thể tìm việc làm ở các nước trong khu vực.</w:t>
      </w:r>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lang w:val="pt-BR"/>
        </w:rPr>
        <w:tab/>
        <w:t>Do vậy về chất lượng lao động, Việt Nam phải nghiên cứu và đào tạo đáp ứng các tiêu chuẩn chất lượng của ngành nghề, của các cơ sở đào tạo theo các cấp độ quốc gia, khu vực và quốc tế. Việc thẩm định và cấp chứng chỉ thừa nhận chất lượng của các cấp độ đào tạo cho cơ sở đào tạo, cho người được đào tạo đòi hỏi phải thiết lập một hệ thống kiểm định có độ tin cậy cao và được Quốc tế thừa nhận.</w:t>
      </w:r>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rPr>
        <w:tab/>
        <w:t>Đề án đào tạo lớp chất lượng cao</w:t>
      </w:r>
      <w:r w:rsidRPr="00551746">
        <w:rPr>
          <w:rFonts w:ascii="Times New Roman" w:hAnsi="Times New Roman"/>
          <w:sz w:val="28"/>
          <w:szCs w:val="28"/>
          <w:lang w:val="pt-BR"/>
        </w:rPr>
        <w:t xml:space="preserve"> sẽ không chỉ có những tác động trực tiếp đến công tác đào tạo nguồn nhân lực ở mỗi </w:t>
      </w:r>
      <w:r w:rsidRPr="00551746">
        <w:rPr>
          <w:rFonts w:ascii="Times New Roman" w:hAnsi="Times New Roman"/>
          <w:sz w:val="28"/>
          <w:szCs w:val="28"/>
        </w:rPr>
        <w:t>Nhà trường</w:t>
      </w:r>
      <w:r w:rsidRPr="00551746">
        <w:rPr>
          <w:rFonts w:ascii="Times New Roman" w:hAnsi="Times New Roman"/>
          <w:sz w:val="28"/>
          <w:szCs w:val="28"/>
          <w:lang w:val="pt-BR"/>
        </w:rPr>
        <w:t xml:space="preserve"> mà còn là sự kích hoạt toàn bộ hệ thống Giáo dục nghề nghiệp của Quốc gia, hướng tới những chuẩn mực bền vững và hiệu quả, có khả năng liên tục cập nhật và chủ động hội nhập Quốc tế.</w:t>
      </w:r>
    </w:p>
    <w:p w:rsidR="00551746" w:rsidRPr="00551746" w:rsidRDefault="008153CD" w:rsidP="00551746">
      <w:pPr>
        <w:pStyle w:val="Heading3"/>
        <w:jc w:val="both"/>
        <w:rPr>
          <w:rFonts w:ascii="Times New Roman" w:hAnsi="Times New Roman" w:cs="Times New Roman"/>
          <w:szCs w:val="28"/>
        </w:rPr>
      </w:pPr>
      <w:bookmarkStart w:id="4" w:name="_Toc43723164"/>
      <w:r>
        <w:rPr>
          <w:rFonts w:ascii="Times New Roman" w:hAnsi="Times New Roman" w:cs="Times New Roman"/>
          <w:szCs w:val="28"/>
        </w:rPr>
        <w:t>1</w:t>
      </w:r>
      <w:r w:rsidR="00551746" w:rsidRPr="00551746">
        <w:rPr>
          <w:rFonts w:ascii="Times New Roman" w:hAnsi="Times New Roman" w:cs="Times New Roman"/>
          <w:szCs w:val="28"/>
        </w:rPr>
        <w:t>.2. Bối cảnh trong nước</w:t>
      </w:r>
      <w:bookmarkEnd w:id="4"/>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rPr>
        <w:tab/>
        <w:t>Năm 201</w:t>
      </w:r>
      <w:r w:rsidRPr="00551746">
        <w:rPr>
          <w:rFonts w:ascii="Times New Roman" w:hAnsi="Times New Roman"/>
          <w:sz w:val="28"/>
          <w:szCs w:val="28"/>
          <w:lang w:val="pt-BR"/>
        </w:rPr>
        <w:t xml:space="preserve">9 kinh tế nước ta tăng trưởng nhanh, ổn định, đạt tốc độ </w:t>
      </w:r>
      <w:r w:rsidRPr="00551746">
        <w:rPr>
          <w:rFonts w:ascii="Times New Roman" w:hAnsi="Times New Roman"/>
          <w:sz w:val="28"/>
          <w:szCs w:val="28"/>
        </w:rPr>
        <w:t xml:space="preserve">khoảng </w:t>
      </w:r>
      <w:r w:rsidRPr="00551746">
        <w:rPr>
          <w:rFonts w:ascii="Times New Roman" w:hAnsi="Times New Roman"/>
          <w:sz w:val="28"/>
          <w:szCs w:val="28"/>
          <w:lang w:val="pt-BR"/>
        </w:rPr>
        <w:t xml:space="preserve">7% năm, nước ta đã ra khỏi nhóm nước đang phát triển có thu nhập thấp. Các vùng kinh tế trọng điểm các khu công nghiệp, khu chế xuất, các ngành kinh tế mũi nhọn ngày càng phát triển, đầu tư trong nước và quốc tế thời gian qua và dự kiến trong thời gian tới ngày càng tăng, công nghệ mới tiên tiến được ứng dụng trong sản xuất </w:t>
      </w:r>
      <w:r w:rsidRPr="00551746">
        <w:rPr>
          <w:rFonts w:ascii="Times New Roman" w:hAnsi="Times New Roman"/>
          <w:sz w:val="28"/>
          <w:szCs w:val="28"/>
          <w:lang w:val="pt-BR"/>
        </w:rPr>
        <w:lastRenderedPageBreak/>
        <w:t>ngày càng nhiều, đòi hỏi nguồn nhân lực phải nâng cao chất lượng, tăng về số lượng nhất là nhân lực trực tiếp có trình độ cao, hợp lý về cơ cấu ngành nghề đào tạo và cơ cấu trình độ đào tạo.</w:t>
      </w:r>
    </w:p>
    <w:p w:rsidR="00551746" w:rsidRPr="00551746" w:rsidRDefault="00551746" w:rsidP="00551746">
      <w:pPr>
        <w:jc w:val="both"/>
        <w:rPr>
          <w:rFonts w:ascii="Times New Roman" w:hAnsi="Times New Roman"/>
          <w:sz w:val="28"/>
          <w:szCs w:val="28"/>
          <w:lang w:val="pt-BR"/>
        </w:rPr>
      </w:pPr>
      <w:r w:rsidRPr="00551746">
        <w:rPr>
          <w:rFonts w:ascii="Times New Roman" w:hAnsi="Times New Roman"/>
          <w:sz w:val="28"/>
          <w:szCs w:val="28"/>
          <w:lang w:val="pt-BR"/>
        </w:rPr>
        <w:tab/>
        <w:t>Theo mục tiêu chiến lược phát triển kinh tế - xã hội đến năm 2020 nước ta trở thành nước công nghiệp theo hướng hiện đại (tỷ trọng các ngành công nghiệp và dịch vụ chiếm khoảng 85% trong GDP; tỷ trọng lao động nông nghiệp còn khoảng 30% -35% trong lao động xã hội). Với yêu cầu của một đất nước công nghiệp, nền kinh tế nước ta cần có đội ngũ lao động kỹ thuật đủ về số lượng, có kiến thức kỹ năng nghề với với cơ cấu và trình độ phù hợp. Đó cũng là thách thức to lớn với hệ thống Giáo dục nghề nghiệp đặc biệt là đào tạo nguồn nhân lực chất lượng cao phải đi trước một bước để chuẩn bị nguồn nhân lực cho đất nước trong giai đoạn mới này. Đào tạo nguồn nhân lực phải gắn với qui hoạch, kế hoạch phát triển kinh tế- xã hội của cả nước, của Vùng và Ngành kinh tế.</w:t>
      </w:r>
    </w:p>
    <w:p w:rsidR="00551746" w:rsidRPr="00551746" w:rsidRDefault="00551746" w:rsidP="00551746">
      <w:pPr>
        <w:jc w:val="both"/>
        <w:rPr>
          <w:rFonts w:ascii="Times New Roman" w:hAnsi="Times New Roman"/>
          <w:sz w:val="28"/>
          <w:szCs w:val="28"/>
        </w:rPr>
      </w:pPr>
      <w:r w:rsidRPr="00551746">
        <w:rPr>
          <w:rFonts w:ascii="Times New Roman" w:hAnsi="Times New Roman"/>
          <w:sz w:val="28"/>
          <w:szCs w:val="28"/>
        </w:rPr>
        <w:tab/>
        <w:t>Đất nước ta sau hơn 20 năm đổi mới và phát triển, chúng ta đã tạo ra được những bước chuyển biến mạnh mẽ nhằm đưa đất nước từ một một nền nông nghiệp lạc hậu trở thành một nước công nghiệp vào năm 2020. Chính vì vậy Nhà nước ta luôn coi giáo dục và khoa học - công nghệ là quốc sách hàng đầu, là nhiệm vụ của toàn dân. Nghị quyết 14/2005-CP của Chính Phủ thể hiện quyết tâm đổi mới cơ bản và toàn diện giáo dục Việt Nam đưa đất nước ta phát triển đi lên theo lộ trình hội nhập và toàn cầu hóa.</w:t>
      </w:r>
    </w:p>
    <w:p w:rsidR="00551746" w:rsidRPr="00551746" w:rsidRDefault="00551746" w:rsidP="00551746">
      <w:pPr>
        <w:jc w:val="both"/>
        <w:rPr>
          <w:rFonts w:ascii="Times New Roman" w:hAnsi="Times New Roman"/>
          <w:sz w:val="28"/>
          <w:szCs w:val="28"/>
        </w:rPr>
      </w:pPr>
      <w:r w:rsidRPr="00551746">
        <w:rPr>
          <w:rFonts w:ascii="Times New Roman" w:hAnsi="Times New Roman"/>
          <w:sz w:val="28"/>
          <w:szCs w:val="28"/>
        </w:rPr>
        <w:tab/>
        <w:t>Công nghệ thông tin và truyền thông phát triển nhanh chóng thâm nhập vào tất cả các ngành kinh tế quốc dân trở thành mũi nhọn làm thay đổi diện mạo của đất nước trong thời gian gần đây.</w:t>
      </w:r>
      <w:r w:rsidR="008153CD">
        <w:rPr>
          <w:rFonts w:ascii="Times New Roman" w:hAnsi="Times New Roman"/>
          <w:sz w:val="28"/>
          <w:szCs w:val="28"/>
        </w:rPr>
        <w:t xml:space="preserve"> </w:t>
      </w:r>
      <w:r w:rsidRPr="00551746">
        <w:rPr>
          <w:rFonts w:ascii="Times New Roman" w:hAnsi="Times New Roman"/>
          <w:sz w:val="28"/>
          <w:szCs w:val="28"/>
        </w:rPr>
        <w:t xml:space="preserve">Giáo dục nghề nghiệp đang có những bước chuyển biến mạnh mẽ cả về nội dung và hình thức. Chất lượng </w:t>
      </w:r>
      <w:r w:rsidR="008153CD">
        <w:rPr>
          <w:rFonts w:ascii="Times New Roman" w:hAnsi="Times New Roman"/>
          <w:sz w:val="28"/>
          <w:szCs w:val="28"/>
        </w:rPr>
        <w:t xml:space="preserve">đào tạo </w:t>
      </w:r>
      <w:r w:rsidRPr="00551746">
        <w:rPr>
          <w:rFonts w:ascii="Times New Roman" w:hAnsi="Times New Roman"/>
          <w:sz w:val="28"/>
          <w:szCs w:val="28"/>
        </w:rPr>
        <w:t>ngày</w:t>
      </w:r>
      <w:r w:rsidR="008153CD">
        <w:rPr>
          <w:rFonts w:ascii="Times New Roman" w:hAnsi="Times New Roman"/>
          <w:sz w:val="28"/>
          <w:szCs w:val="28"/>
        </w:rPr>
        <w:t xml:space="preserve"> càng</w:t>
      </w:r>
      <w:r w:rsidRPr="00551746">
        <w:rPr>
          <w:rFonts w:ascii="Times New Roman" w:hAnsi="Times New Roman"/>
          <w:sz w:val="28"/>
          <w:szCs w:val="28"/>
        </w:rPr>
        <w:t xml:space="preserve"> được nâng cao, qu</w:t>
      </w:r>
      <w:r w:rsidR="008153CD">
        <w:rPr>
          <w:rFonts w:ascii="Times New Roman" w:hAnsi="Times New Roman"/>
          <w:sz w:val="28"/>
          <w:szCs w:val="28"/>
        </w:rPr>
        <w:t>y</w:t>
      </w:r>
      <w:r w:rsidRPr="00551746">
        <w:rPr>
          <w:rFonts w:ascii="Times New Roman" w:hAnsi="Times New Roman"/>
          <w:sz w:val="28"/>
          <w:szCs w:val="28"/>
        </w:rPr>
        <w:t xml:space="preserve"> mô các trường ngày một lớn mạnh tạo bước chuyển mình góp phần vào sự thành công của nền giáo dục Việt Nam.</w:t>
      </w:r>
    </w:p>
    <w:p w:rsidR="00551746" w:rsidRPr="00551746" w:rsidRDefault="00551746" w:rsidP="00551746">
      <w:pPr>
        <w:jc w:val="both"/>
        <w:rPr>
          <w:rFonts w:ascii="Times New Roman" w:hAnsi="Times New Roman"/>
          <w:sz w:val="28"/>
          <w:szCs w:val="28"/>
        </w:rPr>
      </w:pPr>
      <w:r w:rsidRPr="00551746">
        <w:rPr>
          <w:rFonts w:ascii="Times New Roman" w:hAnsi="Times New Roman"/>
          <w:sz w:val="28"/>
          <w:szCs w:val="28"/>
        </w:rPr>
        <w:tab/>
        <w:t xml:space="preserve">Mặt khác, trong điều kiện hội nhập sâu vào thế giới, cạnh tranh trong đào tạo nghề tất yếu xảy ra, nếu chúng ta không đào tạo được nguồn nhân lực có chất lượng cao, phù hợp, thì lao động các nước khác sẽ đến làm việc ở Việt Nam trong khi lao động Việt Nam không tìm được việc làm, đó cũng là nghịch lý và là thách thức lớn đối với sự nghiệp đào tạo nguồn nhân lực nói chung và dạy nghề nói riêng. CNH-HĐH đất nước và hội nhập kinh tế quốc tế phải có đủ lực lượng lao </w:t>
      </w:r>
      <w:r w:rsidRPr="00551746">
        <w:rPr>
          <w:rFonts w:ascii="Times New Roman" w:hAnsi="Times New Roman"/>
          <w:sz w:val="28"/>
          <w:szCs w:val="28"/>
        </w:rPr>
        <w:lastRenderedPageBreak/>
        <w:t>động kỹ thuật chất lượng cao cho các ngành kinh tế, nhất là các ngành công nghiệp mũi nhọn, công nghệ cao như: Công nghệ thông tin, tự động hoá, Cơ điện tử, Điện công nghiệp và Công nghệ kỹ thuật nhiệt, đòi hỏi lao động qua đào tạo trên 80%, trong đó trên 35% có trình độ trung cấp trở lên, như vậy các doanh nghiệp mới đủ sức cạnh tranh trên thị trường trong nước và quốc tế.</w:t>
      </w:r>
    </w:p>
    <w:p w:rsidR="00551746" w:rsidRPr="00551746" w:rsidRDefault="00551746" w:rsidP="00551746">
      <w:pPr>
        <w:jc w:val="both"/>
        <w:rPr>
          <w:rFonts w:ascii="Times New Roman" w:hAnsi="Times New Roman"/>
          <w:sz w:val="28"/>
          <w:szCs w:val="28"/>
        </w:rPr>
      </w:pPr>
      <w:r w:rsidRPr="00551746">
        <w:rPr>
          <w:rFonts w:ascii="Times New Roman" w:hAnsi="Times New Roman"/>
          <w:sz w:val="28"/>
          <w:szCs w:val="28"/>
        </w:rPr>
        <w:tab/>
        <w:t xml:space="preserve">Với thực trạng về bối cảnh trong nước và quốc tế chúng ta đều có thể nhận định rằng: Muốn đổi mới và phát triển mạnh mẽ công tác giáo dục nghề nghiệp, nhất là </w:t>
      </w:r>
      <w:r w:rsidRPr="008153CD">
        <w:rPr>
          <w:rFonts w:ascii="Times New Roman" w:hAnsi="Times New Roman"/>
          <w:b/>
          <w:bCs/>
          <w:sz w:val="28"/>
          <w:szCs w:val="28"/>
        </w:rPr>
        <w:t>đào tạo lớp chất lượng cao, nghề chất lượng cao</w:t>
      </w:r>
      <w:r w:rsidR="008153CD" w:rsidRPr="008153CD">
        <w:rPr>
          <w:rFonts w:ascii="Times New Roman" w:hAnsi="Times New Roman"/>
          <w:b/>
          <w:bCs/>
          <w:sz w:val="28"/>
          <w:szCs w:val="28"/>
        </w:rPr>
        <w:t xml:space="preserve"> theo chuẩn Quốc tế</w:t>
      </w:r>
      <w:r w:rsidRPr="00551746">
        <w:rPr>
          <w:rFonts w:ascii="Times New Roman" w:hAnsi="Times New Roman"/>
          <w:sz w:val="28"/>
          <w:szCs w:val="28"/>
        </w:rPr>
        <w:t>, chúng ta cần phải có một chiến lược hoàn chỉnh mang ý nghĩa lâu dài, khoa học; đặc biệt phải phù hợp với tình hình thực tế phát triển của đất nước, khu vực và thế giới.</w:t>
      </w:r>
    </w:p>
    <w:p w:rsidR="00E76A7F" w:rsidRPr="00551746" w:rsidRDefault="008153CD" w:rsidP="008153CD">
      <w:pPr>
        <w:pStyle w:val="ListParagraph"/>
        <w:numPr>
          <w:ilvl w:val="1"/>
          <w:numId w:val="9"/>
        </w:numPr>
        <w:tabs>
          <w:tab w:val="left" w:pos="284"/>
        </w:tabs>
        <w:spacing w:after="0" w:line="360" w:lineRule="auto"/>
        <w:ind w:left="0" w:firstLine="720"/>
        <w:jc w:val="both"/>
        <w:rPr>
          <w:rFonts w:ascii="Times New Roman" w:hAnsi="Times New Roman"/>
          <w:b/>
          <w:sz w:val="28"/>
          <w:szCs w:val="28"/>
        </w:rPr>
      </w:pPr>
      <w:r w:rsidRPr="008153CD">
        <w:rPr>
          <w:rFonts w:ascii="Times New Roman" w:hAnsi="Times New Roman"/>
          <w:b/>
          <w:i/>
          <w:noProof/>
          <w:sz w:val="28"/>
          <w:szCs w:val="28"/>
        </w:rPr>
        <w:t>K</w:t>
      </w:r>
      <w:r w:rsidR="00E76A7F" w:rsidRPr="008153CD">
        <w:rPr>
          <w:rFonts w:ascii="Times New Roman" w:hAnsi="Times New Roman"/>
          <w:b/>
          <w:i/>
          <w:noProof/>
          <w:sz w:val="28"/>
          <w:szCs w:val="28"/>
        </w:rPr>
        <w:t xml:space="preserve">hái quát thực trạng </w:t>
      </w:r>
      <w:r w:rsidR="0051609B" w:rsidRPr="008153CD">
        <w:rPr>
          <w:rFonts w:ascii="Times New Roman" w:hAnsi="Times New Roman"/>
          <w:b/>
          <w:i/>
          <w:noProof/>
          <w:sz w:val="28"/>
          <w:szCs w:val="28"/>
        </w:rPr>
        <w:t>đào tạo các ngành chuẩn quốc tế</w:t>
      </w:r>
      <w:r w:rsidR="00E76A7F" w:rsidRPr="008153CD">
        <w:rPr>
          <w:rFonts w:ascii="Times New Roman" w:hAnsi="Times New Roman"/>
          <w:b/>
          <w:i/>
          <w:noProof/>
          <w:sz w:val="28"/>
          <w:szCs w:val="28"/>
        </w:rPr>
        <w:t xml:space="preserve"> tại nhà</w:t>
      </w:r>
      <w:r w:rsidR="00E76A7F" w:rsidRPr="00551746">
        <w:rPr>
          <w:rFonts w:ascii="Times New Roman" w:hAnsi="Times New Roman"/>
          <w:b/>
          <w:sz w:val="28"/>
          <w:szCs w:val="28"/>
        </w:rPr>
        <w:t xml:space="preserve"> trường trong những năm qua</w:t>
      </w:r>
    </w:p>
    <w:p w:rsidR="00682FC4" w:rsidRDefault="00682FC4" w:rsidP="00755DD9">
      <w:pPr>
        <w:spacing w:after="0" w:line="360" w:lineRule="auto"/>
        <w:ind w:firstLine="720"/>
        <w:jc w:val="both"/>
        <w:rPr>
          <w:rFonts w:ascii="Times New Roman" w:hAnsi="Times New Roman"/>
          <w:sz w:val="28"/>
          <w:szCs w:val="28"/>
        </w:rPr>
      </w:pPr>
      <w:r w:rsidRPr="00551746">
        <w:rPr>
          <w:rFonts w:ascii="Times New Roman" w:hAnsi="Times New Roman"/>
          <w:sz w:val="28"/>
          <w:szCs w:val="28"/>
        </w:rPr>
        <w:t xml:space="preserve">Hoạt động </w:t>
      </w:r>
      <w:r w:rsidR="00FB6163" w:rsidRPr="00551746">
        <w:rPr>
          <w:rFonts w:ascii="Times New Roman" w:hAnsi="Times New Roman"/>
          <w:sz w:val="28"/>
          <w:szCs w:val="28"/>
        </w:rPr>
        <w:t xml:space="preserve">đào tạo </w:t>
      </w:r>
      <w:r w:rsidRPr="00551746">
        <w:rPr>
          <w:rFonts w:ascii="Times New Roman" w:hAnsi="Times New Roman"/>
          <w:sz w:val="28"/>
          <w:szCs w:val="28"/>
        </w:rPr>
        <w:t xml:space="preserve">của trường </w:t>
      </w:r>
      <w:r w:rsidR="008153CD">
        <w:rPr>
          <w:rFonts w:ascii="Times New Roman" w:hAnsi="Times New Roman"/>
          <w:sz w:val="28"/>
          <w:szCs w:val="28"/>
        </w:rPr>
        <w:t xml:space="preserve">CĐ Công nghiệp Huế </w:t>
      </w:r>
      <w:r w:rsidRPr="00551746">
        <w:rPr>
          <w:rFonts w:ascii="Times New Roman" w:hAnsi="Times New Roman"/>
          <w:sz w:val="28"/>
          <w:szCs w:val="28"/>
        </w:rPr>
        <w:t xml:space="preserve">trong những năm </w:t>
      </w:r>
      <w:r w:rsidR="00965010" w:rsidRPr="00551746">
        <w:rPr>
          <w:rFonts w:ascii="Times New Roman" w:hAnsi="Times New Roman"/>
          <w:sz w:val="28"/>
          <w:szCs w:val="28"/>
        </w:rPr>
        <w:t>đang có những chuyển biến tích cực theo xu thế hội nhập quốc tế</w:t>
      </w:r>
      <w:r w:rsidRPr="00551746">
        <w:rPr>
          <w:rFonts w:ascii="Times New Roman" w:hAnsi="Times New Roman"/>
          <w:sz w:val="28"/>
          <w:szCs w:val="28"/>
        </w:rPr>
        <w:t xml:space="preserve">. Bên cạnh </w:t>
      </w:r>
      <w:r w:rsidR="0051609B" w:rsidRPr="00551746">
        <w:rPr>
          <w:rFonts w:ascii="Times New Roman" w:hAnsi="Times New Roman"/>
          <w:sz w:val="28"/>
          <w:szCs w:val="28"/>
        </w:rPr>
        <w:t xml:space="preserve">các ngành nghề truyền thống theo chuẩn trong nước thì những năm qua nhà Trường đã tiến hành </w:t>
      </w:r>
      <w:r w:rsidR="009B7F10" w:rsidRPr="00551746">
        <w:rPr>
          <w:rFonts w:ascii="Times New Roman" w:hAnsi="Times New Roman"/>
          <w:sz w:val="28"/>
          <w:szCs w:val="28"/>
        </w:rPr>
        <w:t xml:space="preserve">tiếp cận và </w:t>
      </w:r>
      <w:r w:rsidR="0051609B" w:rsidRPr="00551746">
        <w:rPr>
          <w:rFonts w:ascii="Times New Roman" w:hAnsi="Times New Roman"/>
          <w:sz w:val="28"/>
          <w:szCs w:val="28"/>
        </w:rPr>
        <w:t xml:space="preserve">đào tạo các ngành nghề trọng điểm quốc tế và ASEAN </w:t>
      </w:r>
      <w:r w:rsidRPr="00551746">
        <w:rPr>
          <w:rFonts w:ascii="Times New Roman" w:hAnsi="Times New Roman"/>
          <w:sz w:val="28"/>
          <w:szCs w:val="28"/>
        </w:rPr>
        <w:t>đem lại nhiều chuyển biến mới trong hoạt động đào tạo</w:t>
      </w:r>
      <w:r w:rsidR="002F1D49" w:rsidRPr="00551746">
        <w:rPr>
          <w:rFonts w:ascii="Times New Roman" w:hAnsi="Times New Roman"/>
          <w:sz w:val="28"/>
          <w:szCs w:val="28"/>
        </w:rPr>
        <w:t xml:space="preserve"> của nhà trường</w:t>
      </w:r>
      <w:r w:rsidRPr="00551746">
        <w:rPr>
          <w:rFonts w:ascii="Times New Roman" w:hAnsi="Times New Roman"/>
          <w:sz w:val="28"/>
          <w:szCs w:val="28"/>
        </w:rPr>
        <w:t>.</w:t>
      </w:r>
      <w:r w:rsidR="00D23040" w:rsidRPr="00551746">
        <w:rPr>
          <w:rFonts w:ascii="Times New Roman" w:hAnsi="Times New Roman"/>
          <w:sz w:val="28"/>
          <w:szCs w:val="28"/>
        </w:rPr>
        <w:t xml:space="preserve"> Hoạt động </w:t>
      </w:r>
      <w:r w:rsidR="009B7F10" w:rsidRPr="00551746">
        <w:rPr>
          <w:rFonts w:ascii="Times New Roman" w:hAnsi="Times New Roman"/>
          <w:sz w:val="28"/>
          <w:szCs w:val="28"/>
        </w:rPr>
        <w:t>đào tạo</w:t>
      </w:r>
      <w:r w:rsidR="00D23040" w:rsidRPr="00551746">
        <w:rPr>
          <w:rFonts w:ascii="Times New Roman" w:hAnsi="Times New Roman"/>
          <w:sz w:val="28"/>
          <w:szCs w:val="28"/>
        </w:rPr>
        <w:t xml:space="preserve"> luôn được sự </w:t>
      </w:r>
      <w:r w:rsidR="009B7F10" w:rsidRPr="00551746">
        <w:rPr>
          <w:rFonts w:ascii="Times New Roman" w:hAnsi="Times New Roman"/>
          <w:sz w:val="28"/>
          <w:szCs w:val="28"/>
        </w:rPr>
        <w:t xml:space="preserve">quan tâm, </w:t>
      </w:r>
      <w:r w:rsidR="00D23040" w:rsidRPr="00551746">
        <w:rPr>
          <w:rFonts w:ascii="Times New Roman" w:hAnsi="Times New Roman"/>
          <w:sz w:val="28"/>
          <w:szCs w:val="28"/>
        </w:rPr>
        <w:t xml:space="preserve">quản lý </w:t>
      </w:r>
      <w:r w:rsidR="002F1D49" w:rsidRPr="00551746">
        <w:rPr>
          <w:rFonts w:ascii="Times New Roman" w:hAnsi="Times New Roman"/>
          <w:sz w:val="28"/>
          <w:szCs w:val="28"/>
        </w:rPr>
        <w:t xml:space="preserve">và theo dõi </w:t>
      </w:r>
      <w:r w:rsidR="00D23040" w:rsidRPr="00551746">
        <w:rPr>
          <w:rFonts w:ascii="Times New Roman" w:hAnsi="Times New Roman"/>
          <w:sz w:val="28"/>
          <w:szCs w:val="28"/>
        </w:rPr>
        <w:t xml:space="preserve">của BGH, các phòng liên quan, lãnh đạo các Khoa. </w:t>
      </w:r>
      <w:r w:rsidR="008153CD">
        <w:rPr>
          <w:rFonts w:ascii="Times New Roman" w:hAnsi="Times New Roman"/>
          <w:sz w:val="28"/>
          <w:szCs w:val="28"/>
        </w:rPr>
        <w:t>C</w:t>
      </w:r>
      <w:r w:rsidR="002F1D49" w:rsidRPr="00551746">
        <w:rPr>
          <w:rFonts w:ascii="Times New Roman" w:hAnsi="Times New Roman"/>
          <w:sz w:val="28"/>
          <w:szCs w:val="28"/>
        </w:rPr>
        <w:t xml:space="preserve">ác giảng viên </w:t>
      </w:r>
      <w:r w:rsidR="008153CD">
        <w:rPr>
          <w:rFonts w:ascii="Times New Roman" w:hAnsi="Times New Roman"/>
          <w:sz w:val="28"/>
          <w:szCs w:val="28"/>
        </w:rPr>
        <w:t>vừa</w:t>
      </w:r>
      <w:r w:rsidR="008153CD" w:rsidRPr="00551746">
        <w:rPr>
          <w:rFonts w:ascii="Times New Roman" w:hAnsi="Times New Roman"/>
          <w:sz w:val="28"/>
          <w:szCs w:val="28"/>
        </w:rPr>
        <w:t xml:space="preserve"> giảng dạy </w:t>
      </w:r>
      <w:r w:rsidR="008153CD">
        <w:rPr>
          <w:rFonts w:ascii="Times New Roman" w:hAnsi="Times New Roman"/>
          <w:sz w:val="28"/>
          <w:szCs w:val="28"/>
        </w:rPr>
        <w:t xml:space="preserve">vừa </w:t>
      </w:r>
      <w:r w:rsidR="00135CFF" w:rsidRPr="00551746">
        <w:rPr>
          <w:rFonts w:ascii="Times New Roman" w:hAnsi="Times New Roman"/>
          <w:sz w:val="28"/>
          <w:szCs w:val="28"/>
        </w:rPr>
        <w:t>luôn tích cực học tập, nâng cao trình độ</w:t>
      </w:r>
      <w:r w:rsidR="002F1D49" w:rsidRPr="00551746">
        <w:rPr>
          <w:rFonts w:ascii="Times New Roman" w:hAnsi="Times New Roman"/>
          <w:sz w:val="28"/>
          <w:szCs w:val="28"/>
        </w:rPr>
        <w:t xml:space="preserve"> kỹ năng và tay nghề</w:t>
      </w:r>
      <w:r w:rsidR="00135CFF" w:rsidRPr="00551746">
        <w:rPr>
          <w:rFonts w:ascii="Times New Roman" w:hAnsi="Times New Roman"/>
          <w:sz w:val="28"/>
          <w:szCs w:val="28"/>
        </w:rPr>
        <w:t xml:space="preserve"> nhằm đáp ứng tiêu chuẩn trong thời kỳ mới</w:t>
      </w:r>
      <w:r w:rsidR="002F1D49" w:rsidRPr="00551746">
        <w:rPr>
          <w:rFonts w:ascii="Times New Roman" w:hAnsi="Times New Roman"/>
          <w:sz w:val="28"/>
          <w:szCs w:val="28"/>
        </w:rPr>
        <w:t xml:space="preserve">. </w:t>
      </w:r>
      <w:r w:rsidR="009B7F10" w:rsidRPr="00551746">
        <w:rPr>
          <w:rFonts w:ascii="Times New Roman" w:hAnsi="Times New Roman"/>
          <w:sz w:val="28"/>
          <w:szCs w:val="28"/>
        </w:rPr>
        <w:t>Công tác xây dựng chương trình, đầu tư đổi mới trang thiết bị, tăng cường quan hệ quốc tế và các doanh nghiệp… cũng thường xuyên được Trường cũng như các khoa quan tâm thực hiện</w:t>
      </w:r>
      <w:r w:rsidR="00D54411" w:rsidRPr="00551746">
        <w:rPr>
          <w:rFonts w:ascii="Times New Roman" w:hAnsi="Times New Roman"/>
          <w:sz w:val="28"/>
          <w:szCs w:val="28"/>
        </w:rPr>
        <w:t>.</w:t>
      </w:r>
      <w:r w:rsidR="00FF5ABD" w:rsidRPr="00551746">
        <w:rPr>
          <w:rFonts w:ascii="Times New Roman" w:hAnsi="Times New Roman"/>
          <w:sz w:val="28"/>
          <w:szCs w:val="28"/>
        </w:rPr>
        <w:t xml:space="preserve"> </w:t>
      </w:r>
    </w:p>
    <w:p w:rsidR="00CA1898" w:rsidRPr="00CA1898" w:rsidRDefault="00CA1898" w:rsidP="00755DD9">
      <w:pPr>
        <w:spacing w:after="0" w:line="360" w:lineRule="auto"/>
        <w:ind w:firstLine="720"/>
        <w:jc w:val="both"/>
        <w:rPr>
          <w:rFonts w:ascii="Times New Roman" w:hAnsi="Times New Roman"/>
          <w:b/>
          <w:bCs/>
          <w:sz w:val="28"/>
          <w:szCs w:val="28"/>
        </w:rPr>
      </w:pPr>
      <w:r w:rsidRPr="00CA1898">
        <w:rPr>
          <w:rStyle w:val="Strong"/>
          <w:rFonts w:ascii="Times New Roman" w:hAnsi="Times New Roman"/>
          <w:b w:val="0"/>
          <w:bCs w:val="0"/>
          <w:color w:val="000000"/>
          <w:sz w:val="28"/>
          <w:szCs w:val="28"/>
          <w:shd w:val="clear" w:color="auto" w:fill="FFFFFF"/>
        </w:rPr>
        <w:t xml:space="preserve">Tại Quyết định số 1769/QĐ-LĐTBXH ngày 25 tháng 11 năm 2019, Bộ trưởng Bộ Lao động - Thương binh và Xã hội đã phê duyệt 68 nghề trọng điểm cấp độ Quốc tế, 101 nghề trọng điểm cấp độ khu vực ASEAN. Trong đó, Trường Cao đẳng Công nghiệp Huế được phê duyệt 07 nghề cấp độ Quốc tế và 01 nghề cấp độ </w:t>
      </w:r>
      <w:r w:rsidRPr="00CA1898">
        <w:rPr>
          <w:rStyle w:val="Strong"/>
          <w:rFonts w:ascii="Times New Roman" w:hAnsi="Times New Roman"/>
          <w:b w:val="0"/>
          <w:bCs w:val="0"/>
          <w:color w:val="000000"/>
          <w:sz w:val="28"/>
          <w:szCs w:val="28"/>
          <w:shd w:val="clear" w:color="auto" w:fill="FFFFFF"/>
        </w:rPr>
        <w:lastRenderedPageBreak/>
        <w:t>khu vực ASEAN</w:t>
      </w:r>
      <w:r>
        <w:rPr>
          <w:rStyle w:val="Strong"/>
          <w:rFonts w:ascii="Times New Roman" w:hAnsi="Times New Roman"/>
          <w:b w:val="0"/>
          <w:bCs w:val="0"/>
          <w:color w:val="000000"/>
          <w:sz w:val="28"/>
          <w:szCs w:val="28"/>
          <w:shd w:val="clear" w:color="auto" w:fill="FFFFFF"/>
        </w:rPr>
        <w:t>. Trong đó Trường đang triển khai đào tạo 02 bộ chương trình chuyển giao từ CHLB Đức (Điện Công nghiệp; Xử lý nước thải) và 01 bộ chương trình hỗ trợ từ Nhật Bản (CNKT Điện – Điện tử).</w:t>
      </w:r>
    </w:p>
    <w:p w:rsidR="0051609B" w:rsidRPr="00BA703F" w:rsidRDefault="00BA703F" w:rsidP="00BA703F">
      <w:pPr>
        <w:jc w:val="both"/>
        <w:rPr>
          <w:rFonts w:ascii="Times New Roman" w:hAnsi="Times New Roman"/>
          <w:b/>
          <w:bCs/>
          <w:sz w:val="28"/>
          <w:szCs w:val="28"/>
        </w:rPr>
      </w:pPr>
      <w:r w:rsidRPr="00BA703F">
        <w:rPr>
          <w:rFonts w:ascii="Times New Roman" w:hAnsi="Times New Roman"/>
          <w:b/>
          <w:bCs/>
          <w:sz w:val="28"/>
          <w:szCs w:val="28"/>
        </w:rPr>
        <w:tab/>
        <w:t>II. MỘT SỐ ĐỀ XUẤT NHẰM ĐẨY MẠNH ĐÀO TẠO CÁC NGÀNH CHUẨN QUỐC TẾ TẠI NHÀ TRƯỜNG</w:t>
      </w:r>
    </w:p>
    <w:p w:rsidR="00ED2EBC" w:rsidRPr="00551746" w:rsidRDefault="00ED2EBC" w:rsidP="00ED2EBC">
      <w:pPr>
        <w:pStyle w:val="ListParagraph"/>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 xml:space="preserve">- Xây dựng chương trình đào tạo đạt chuẩn: </w:t>
      </w:r>
      <w:r w:rsidR="00561577" w:rsidRPr="00551746">
        <w:rPr>
          <w:rFonts w:ascii="Times New Roman" w:hAnsi="Times New Roman"/>
          <w:iCs/>
          <w:sz w:val="28"/>
          <w:szCs w:val="28"/>
        </w:rPr>
        <w:t>Xây dựng chương trình, g</w:t>
      </w:r>
      <w:r w:rsidRPr="00551746">
        <w:rPr>
          <w:rFonts w:ascii="Times New Roman" w:hAnsi="Times New Roman"/>
          <w:iCs/>
          <w:sz w:val="28"/>
          <w:szCs w:val="28"/>
        </w:rPr>
        <w:t>iáo trình</w:t>
      </w:r>
      <w:r w:rsidR="00561577" w:rsidRPr="00551746">
        <w:rPr>
          <w:rFonts w:ascii="Times New Roman" w:hAnsi="Times New Roman"/>
          <w:iCs/>
          <w:sz w:val="28"/>
          <w:szCs w:val="28"/>
        </w:rPr>
        <w:t>, ngân hàng đề theo các chương trình đạt chuẩn quốc tế.</w:t>
      </w:r>
      <w:r w:rsidR="009B6A06" w:rsidRPr="00551746">
        <w:rPr>
          <w:rFonts w:ascii="Times New Roman" w:hAnsi="Times New Roman"/>
          <w:iCs/>
          <w:sz w:val="28"/>
          <w:szCs w:val="28"/>
        </w:rPr>
        <w:t xml:space="preserve"> Xây dựng các chương trình tăng kỹ năng thực hành và thự tập tại doanh nghiệp.</w:t>
      </w:r>
      <w:r w:rsidR="00561577" w:rsidRPr="00551746">
        <w:rPr>
          <w:rFonts w:ascii="Times New Roman" w:hAnsi="Times New Roman"/>
          <w:iCs/>
          <w:sz w:val="28"/>
          <w:szCs w:val="28"/>
        </w:rPr>
        <w:t xml:space="preserve"> Cần có sự tham gia của các chuyên gia quốc tế, doanh nghiệp trong việc xây dựng nhằm đảm bảo chương trình và giáo trình đáp ứng chuẩn đầu ra </w:t>
      </w:r>
      <w:r w:rsidR="009B6A06" w:rsidRPr="00551746">
        <w:rPr>
          <w:rFonts w:ascii="Times New Roman" w:hAnsi="Times New Roman"/>
          <w:iCs/>
          <w:sz w:val="28"/>
          <w:szCs w:val="28"/>
        </w:rPr>
        <w:t>đảm bảo yêu cầu</w:t>
      </w:r>
      <w:r w:rsidRPr="00551746">
        <w:rPr>
          <w:rFonts w:ascii="Times New Roman" w:hAnsi="Times New Roman"/>
          <w:iCs/>
          <w:sz w:val="28"/>
          <w:szCs w:val="28"/>
        </w:rPr>
        <w:t>.</w:t>
      </w:r>
    </w:p>
    <w:p w:rsidR="00ED2EBC" w:rsidRPr="00551746" w:rsidRDefault="00ED2EBC" w:rsidP="00ED2EBC">
      <w:pPr>
        <w:pStyle w:val="ListParagraph"/>
        <w:numPr>
          <w:ilvl w:val="0"/>
          <w:numId w:val="4"/>
        </w:numPr>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 xml:space="preserve">Bồi dưỡng đội ngũ giảng viên đạt chuẩn: </w:t>
      </w:r>
      <w:r w:rsidR="00CE246F" w:rsidRPr="00551746">
        <w:rPr>
          <w:rFonts w:ascii="Times New Roman" w:hAnsi="Times New Roman"/>
          <w:iCs/>
          <w:sz w:val="28"/>
          <w:szCs w:val="28"/>
        </w:rPr>
        <w:t>Tiếp tục bồi dưỡng đội ngũ giảng viên đạt chuẩn, trong đó chú trọng đạt chuẩn về kỹ năng nghề và trình độ ngoại ngữ. Tranh thủ các chương trình liên kết với quốc tế để đề xuất đưa giảng viên tham gia vào các chương trình này.</w:t>
      </w:r>
    </w:p>
    <w:p w:rsidR="00CE246F" w:rsidRPr="00551746" w:rsidRDefault="00CE246F" w:rsidP="00CE246F">
      <w:pPr>
        <w:pStyle w:val="ListParagraph"/>
        <w:numPr>
          <w:ilvl w:val="0"/>
          <w:numId w:val="4"/>
        </w:numPr>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 xml:space="preserve">Tiếp tục tăng cường hợp tác quốc tế: </w:t>
      </w:r>
      <w:r w:rsidRPr="00551746">
        <w:rPr>
          <w:rFonts w:ascii="Times New Roman" w:hAnsi="Times New Roman"/>
          <w:iCs/>
          <w:sz w:val="28"/>
          <w:szCs w:val="28"/>
        </w:rPr>
        <w:t>Tiếp tục củng cố hợp và tăng cường tác quốc tế với các quốc gia và tổ chức trên thế giới như CHLB Đức, Nhật Bản (KOSEN), USAID COMET, ADB, KOICA, JICA…nhằm tiếp cận và tranh thủ các nguồn lực từ bên ngoài để xây dựng và đào tạo các ngành chuẩn quốc tế.</w:t>
      </w:r>
    </w:p>
    <w:p w:rsidR="00ED2EBC" w:rsidRPr="00551746" w:rsidRDefault="00ED2EBC" w:rsidP="00ED2EBC">
      <w:pPr>
        <w:spacing w:after="0" w:line="360" w:lineRule="auto"/>
        <w:ind w:firstLine="709"/>
        <w:jc w:val="both"/>
        <w:rPr>
          <w:rFonts w:ascii="Times New Roman" w:hAnsi="Times New Roman"/>
          <w:sz w:val="28"/>
          <w:szCs w:val="28"/>
        </w:rPr>
      </w:pPr>
      <w:r w:rsidRPr="00551746">
        <w:rPr>
          <w:rFonts w:ascii="Times New Roman" w:hAnsi="Times New Roman"/>
          <w:i/>
          <w:sz w:val="28"/>
          <w:szCs w:val="28"/>
        </w:rPr>
        <w:t>- Đầu tư cơ sở vật chất, trang thiết bị đạt chuẩn:</w:t>
      </w:r>
      <w:r w:rsidRPr="00551746">
        <w:rPr>
          <w:rFonts w:ascii="Times New Roman" w:hAnsi="Times New Roman"/>
          <w:sz w:val="28"/>
          <w:szCs w:val="28"/>
        </w:rPr>
        <w:t xml:space="preserve"> Tiếp tục bổ sung hoàn thiện các phòng thực hành, thí nghiệm. Tranh thủ tối đa sự hợp tác của các tổ chức trong và ngoài nước đề tài trợ và đầu tư cho cơ sở vật chất đào tạo. Trong phát triển, xây dựng cơ sở vật chất cho đào tạo, ưu tiên tính đồng bộ trong từng lĩnh vực và phù hợp với thực tế quá trình sản xuất kinh doanh tại các doanh nghiệp.</w:t>
      </w:r>
    </w:p>
    <w:p w:rsidR="0051609B" w:rsidRDefault="0051609B" w:rsidP="0051609B">
      <w:pPr>
        <w:pStyle w:val="ListParagraph"/>
        <w:numPr>
          <w:ilvl w:val="0"/>
          <w:numId w:val="4"/>
        </w:numPr>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 xml:space="preserve">Đổi mới phương pháp giảng dạy: </w:t>
      </w:r>
      <w:r w:rsidRPr="00551746">
        <w:rPr>
          <w:rFonts w:ascii="Times New Roman" w:hAnsi="Times New Roman"/>
          <w:sz w:val="28"/>
          <w:szCs w:val="28"/>
        </w:rPr>
        <w:t>Thường xuyên cập nhật và đổi mới phương pháp giảng dạy. Kết hợp giữa phương pháp thuyết giảng truyền thống với các phương pháp giảng dạy mới</w:t>
      </w:r>
      <w:r w:rsidR="00561577" w:rsidRPr="00551746">
        <w:rPr>
          <w:rFonts w:ascii="Times New Roman" w:hAnsi="Times New Roman"/>
          <w:sz w:val="28"/>
          <w:szCs w:val="28"/>
        </w:rPr>
        <w:t>, tích cực như PBL, lấy người học làm trung tâm..</w:t>
      </w:r>
      <w:r w:rsidRPr="00551746">
        <w:rPr>
          <w:rFonts w:ascii="Times New Roman" w:hAnsi="Times New Roman"/>
          <w:sz w:val="28"/>
          <w:szCs w:val="28"/>
        </w:rPr>
        <w:t xml:space="preserve">. Việc đổi mới này sẽ tạo ra sự kết hợp hài hoà nhuần nhuyễn giữa thuyết giảng và </w:t>
      </w:r>
      <w:r w:rsidRPr="00551746">
        <w:rPr>
          <w:rFonts w:ascii="Times New Roman" w:hAnsi="Times New Roman"/>
          <w:sz w:val="28"/>
          <w:szCs w:val="28"/>
        </w:rPr>
        <w:lastRenderedPageBreak/>
        <w:t xml:space="preserve">đối thoại với mục tiêu phát huy cao độ tính tích cực, năng động, độc lập , sáng tạo của người học. </w:t>
      </w:r>
    </w:p>
    <w:p w:rsidR="00776CEC" w:rsidRPr="00551746" w:rsidRDefault="00776CEC" w:rsidP="0051609B">
      <w:pPr>
        <w:pStyle w:val="ListParagraph"/>
        <w:numPr>
          <w:ilvl w:val="0"/>
          <w:numId w:val="4"/>
        </w:numPr>
        <w:tabs>
          <w:tab w:val="left" w:pos="851"/>
        </w:tabs>
        <w:autoSpaceDE w:val="0"/>
        <w:autoSpaceDN w:val="0"/>
        <w:adjustRightInd w:val="0"/>
        <w:spacing w:after="0" w:line="360" w:lineRule="auto"/>
        <w:ind w:left="0" w:firstLine="709"/>
        <w:jc w:val="both"/>
        <w:rPr>
          <w:rFonts w:ascii="Times New Roman" w:hAnsi="Times New Roman"/>
          <w:sz w:val="28"/>
          <w:szCs w:val="28"/>
        </w:rPr>
      </w:pPr>
      <w:r w:rsidRPr="00776CEC">
        <w:rPr>
          <w:rFonts w:ascii="Times New Roman" w:hAnsi="Times New Roman"/>
          <w:i/>
          <w:iCs/>
          <w:sz w:val="28"/>
          <w:szCs w:val="28"/>
        </w:rPr>
        <w:t>Đổi mới phương pháp đánh giá kết quả học tập</w:t>
      </w:r>
      <w:r w:rsidRPr="00776CEC">
        <w:rPr>
          <w:rFonts w:ascii="Times New Roman" w:hAnsi="Times New Roman"/>
          <w:sz w:val="28"/>
          <w:szCs w:val="28"/>
        </w:rPr>
        <w:t>: Phương pháp đánh giá cần phải đảm bảo phản ánh được kỹ năng của sinh viên. Đánh giá cần tập trung vào quá trình học tập, không năng nề về việc thi cử, cần xây dựng bảng tiêu chí đánh giá rõ ràng từ đầu (rubric), bảng rubric phải phản ánh được những kiến thức, kỹ năng mà sinh viên cần đạt được sau mỗi môn học.</w:t>
      </w:r>
    </w:p>
    <w:p w:rsidR="009100E6" w:rsidRPr="00551746" w:rsidRDefault="00682093" w:rsidP="00755DD9">
      <w:pPr>
        <w:pStyle w:val="ListParagraph"/>
        <w:numPr>
          <w:ilvl w:val="0"/>
          <w:numId w:val="4"/>
        </w:numPr>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Nâng cao chất lượng giảng dạy</w:t>
      </w:r>
      <w:r w:rsidRPr="00551746">
        <w:rPr>
          <w:rFonts w:ascii="Times New Roman" w:hAnsi="Times New Roman"/>
          <w:sz w:val="28"/>
          <w:szCs w:val="28"/>
        </w:rPr>
        <w:t xml:space="preserve">: Chất lựợng giảng dạy có thể được đánh giá từ kết quả học tập của người học, từ những đánh giá dành cho giảng viên, từ nhận xét của người sử dụng </w:t>
      </w:r>
      <w:r w:rsidR="0034058D" w:rsidRPr="00551746">
        <w:rPr>
          <w:rFonts w:ascii="Times New Roman" w:hAnsi="Times New Roman"/>
          <w:sz w:val="28"/>
          <w:szCs w:val="28"/>
        </w:rPr>
        <w:t>lao động</w:t>
      </w:r>
      <w:r w:rsidRPr="00551746">
        <w:rPr>
          <w:rFonts w:ascii="Times New Roman" w:hAnsi="Times New Roman"/>
          <w:sz w:val="28"/>
          <w:szCs w:val="28"/>
        </w:rPr>
        <w:t>…</w:t>
      </w:r>
      <w:r w:rsidR="0034058D" w:rsidRPr="00551746">
        <w:rPr>
          <w:rFonts w:ascii="Times New Roman" w:hAnsi="Times New Roman"/>
          <w:sz w:val="28"/>
          <w:szCs w:val="28"/>
        </w:rPr>
        <w:t>Nâng cao chất lượng giảng dạy phải lấy tiêu chí g</w:t>
      </w:r>
      <w:r w:rsidRPr="00551746">
        <w:rPr>
          <w:rFonts w:ascii="Times New Roman" w:hAnsi="Times New Roman"/>
          <w:sz w:val="28"/>
          <w:szCs w:val="28"/>
        </w:rPr>
        <w:t>iúp cho người học nhận thức được khả năng ứng dụng kiến thức đã họ</w:t>
      </w:r>
      <w:r w:rsidR="0034058D" w:rsidRPr="00551746">
        <w:rPr>
          <w:rFonts w:ascii="Times New Roman" w:hAnsi="Times New Roman"/>
          <w:sz w:val="28"/>
          <w:szCs w:val="28"/>
        </w:rPr>
        <w:t xml:space="preserve">c vào </w:t>
      </w:r>
      <w:r w:rsidRPr="00551746">
        <w:rPr>
          <w:rFonts w:ascii="Times New Roman" w:hAnsi="Times New Roman"/>
          <w:sz w:val="28"/>
          <w:szCs w:val="28"/>
        </w:rPr>
        <w:t>thực tiễ</w:t>
      </w:r>
      <w:r w:rsidR="0034058D" w:rsidRPr="00551746">
        <w:rPr>
          <w:rFonts w:ascii="Times New Roman" w:hAnsi="Times New Roman"/>
          <w:sz w:val="28"/>
          <w:szCs w:val="28"/>
        </w:rPr>
        <w:t>n</w:t>
      </w:r>
      <w:r w:rsidRPr="00551746">
        <w:rPr>
          <w:rFonts w:ascii="Times New Roman" w:hAnsi="Times New Roman"/>
          <w:sz w:val="28"/>
          <w:szCs w:val="28"/>
        </w:rPr>
        <w:t>. Phát huy được khả năng sáng tạo củ</w:t>
      </w:r>
      <w:r w:rsidR="0034058D" w:rsidRPr="00551746">
        <w:rPr>
          <w:rFonts w:ascii="Times New Roman" w:hAnsi="Times New Roman"/>
          <w:sz w:val="28"/>
          <w:szCs w:val="28"/>
        </w:rPr>
        <w:t>a HSSV</w:t>
      </w:r>
      <w:r w:rsidRPr="00551746">
        <w:rPr>
          <w:rFonts w:ascii="Times New Roman" w:hAnsi="Times New Roman"/>
          <w:sz w:val="28"/>
          <w:szCs w:val="28"/>
        </w:rPr>
        <w:t>, hướng dẫn đượ</w:t>
      </w:r>
      <w:r w:rsidR="0034058D" w:rsidRPr="00551746">
        <w:rPr>
          <w:rFonts w:ascii="Times New Roman" w:hAnsi="Times New Roman"/>
          <w:sz w:val="28"/>
          <w:szCs w:val="28"/>
        </w:rPr>
        <w:t>c cho HSSV</w:t>
      </w:r>
      <w:r w:rsidRPr="00551746">
        <w:rPr>
          <w:rFonts w:ascii="Times New Roman" w:hAnsi="Times New Roman"/>
          <w:sz w:val="28"/>
          <w:szCs w:val="28"/>
        </w:rPr>
        <w:t xml:space="preserve"> cách thức nghiên cứu vấn đề, tạo sự hứng khởi, chủ động cho người học. Biết sử dụng các phương tiện trợ giảng hợp lý. Chuẩn bị hiệu quả các phương tiện giảng dạy</w:t>
      </w:r>
      <w:r w:rsidR="009100E6" w:rsidRPr="00551746">
        <w:rPr>
          <w:rFonts w:ascii="Times New Roman" w:hAnsi="Times New Roman"/>
          <w:sz w:val="28"/>
          <w:szCs w:val="28"/>
        </w:rPr>
        <w:t>.</w:t>
      </w:r>
    </w:p>
    <w:p w:rsidR="009100E6" w:rsidRPr="00551746" w:rsidRDefault="009100E6" w:rsidP="00755DD9">
      <w:pPr>
        <w:pStyle w:val="ListParagraph"/>
        <w:tabs>
          <w:tab w:val="left" w:pos="851"/>
        </w:tabs>
        <w:autoSpaceDE w:val="0"/>
        <w:autoSpaceDN w:val="0"/>
        <w:adjustRightInd w:val="0"/>
        <w:spacing w:after="0" w:line="360" w:lineRule="auto"/>
        <w:ind w:left="0" w:firstLine="709"/>
        <w:jc w:val="both"/>
        <w:rPr>
          <w:rFonts w:ascii="Times New Roman" w:hAnsi="Times New Roman"/>
          <w:sz w:val="28"/>
          <w:szCs w:val="28"/>
        </w:rPr>
      </w:pPr>
      <w:r w:rsidRPr="00551746">
        <w:rPr>
          <w:rFonts w:ascii="Times New Roman" w:hAnsi="Times New Roman"/>
          <w:i/>
          <w:sz w:val="28"/>
          <w:szCs w:val="28"/>
        </w:rPr>
        <w:t>- Nâng cao chất lượng quản lý</w:t>
      </w:r>
      <w:r w:rsidRPr="00551746">
        <w:rPr>
          <w:rFonts w:ascii="Times New Roman" w:hAnsi="Times New Roman"/>
          <w:sz w:val="28"/>
          <w:szCs w:val="28"/>
        </w:rPr>
        <w:t xml:space="preserve">: Thường xuyên tăng cường công tác quản lý nề nếp, kỷ cương trong dạy và học, thực hiện các giải pháp đồng bộ, kiên quyết ngăn chặn, xử lý nghiêm các hiện tượng vi phạm nề nếp trong dạy và học. </w:t>
      </w:r>
      <w:r w:rsidR="006A1ABB" w:rsidRPr="00551746">
        <w:rPr>
          <w:rFonts w:ascii="Times New Roman" w:hAnsi="Times New Roman"/>
          <w:sz w:val="28"/>
          <w:szCs w:val="28"/>
        </w:rPr>
        <w:t>Phối hợp cùng các chuyên gia nước ngoài vào đánh giá thường xuyên, đánh giá giữa kỳ và cuối kỳ các chương trình chuẩn quốc tế.</w:t>
      </w:r>
    </w:p>
    <w:p w:rsidR="00ED2EBC" w:rsidRPr="00551746" w:rsidRDefault="00ED2EBC" w:rsidP="00755DD9">
      <w:pPr>
        <w:pStyle w:val="ListParagraph"/>
        <w:tabs>
          <w:tab w:val="left" w:pos="851"/>
        </w:tabs>
        <w:autoSpaceDE w:val="0"/>
        <w:autoSpaceDN w:val="0"/>
        <w:adjustRightInd w:val="0"/>
        <w:spacing w:after="0" w:line="360" w:lineRule="auto"/>
        <w:ind w:left="0" w:firstLine="709"/>
        <w:jc w:val="both"/>
        <w:rPr>
          <w:rFonts w:ascii="Times New Roman" w:hAnsi="Times New Roman"/>
          <w:iCs/>
          <w:sz w:val="28"/>
          <w:szCs w:val="28"/>
        </w:rPr>
      </w:pPr>
      <w:r w:rsidRPr="00551746">
        <w:rPr>
          <w:rFonts w:ascii="Times New Roman" w:hAnsi="Times New Roman"/>
          <w:sz w:val="28"/>
          <w:szCs w:val="28"/>
        </w:rPr>
        <w:t xml:space="preserve">- </w:t>
      </w:r>
      <w:r w:rsidRPr="00551746">
        <w:rPr>
          <w:rFonts w:ascii="Times New Roman" w:hAnsi="Times New Roman"/>
          <w:i/>
          <w:sz w:val="28"/>
          <w:szCs w:val="28"/>
        </w:rPr>
        <w:t>Tăng cường hợp tác doanh nghiệp:</w:t>
      </w:r>
      <w:r w:rsidR="006A1ABB" w:rsidRPr="00551746">
        <w:rPr>
          <w:rFonts w:ascii="Times New Roman" w:hAnsi="Times New Roman"/>
          <w:i/>
          <w:sz w:val="28"/>
          <w:szCs w:val="28"/>
        </w:rPr>
        <w:t xml:space="preserve"> </w:t>
      </w:r>
      <w:r w:rsidR="006A1ABB" w:rsidRPr="00551746">
        <w:rPr>
          <w:rFonts w:ascii="Times New Roman" w:hAnsi="Times New Roman"/>
          <w:iCs/>
          <w:sz w:val="28"/>
          <w:szCs w:val="28"/>
        </w:rPr>
        <w:t>Xác định chuẩn đầu ra chính là “sản phẩm” để doanh nghiệp tiếp nhận. Do đó quá trình đào tạo cần gắn kết với doanh nghiệp từ năm đầu tiên, đến tốt nghiệp và quá trình công tác sau này của sinh viên. Do đó cần tăng cường, mở rộng mối quan hệ, xây dựng hệ thống liên kết với doanh nghiệp, xây dựng và lưu trữ hệ thống lịch sử hồ sơ với doanh nghiệp trong quá trình đào tạo, thực tập, tuyển dụng, công việc…</w:t>
      </w:r>
    </w:p>
    <w:p w:rsidR="009B7F10" w:rsidRPr="00551746" w:rsidRDefault="009B7F10" w:rsidP="009B7F10">
      <w:pPr>
        <w:pStyle w:val="ListParagraph"/>
        <w:tabs>
          <w:tab w:val="left" w:pos="851"/>
        </w:tabs>
        <w:autoSpaceDE w:val="0"/>
        <w:autoSpaceDN w:val="0"/>
        <w:adjustRightInd w:val="0"/>
        <w:spacing w:after="0" w:line="360" w:lineRule="auto"/>
        <w:ind w:left="0" w:firstLine="709"/>
        <w:jc w:val="both"/>
        <w:rPr>
          <w:rFonts w:ascii="Times New Roman" w:hAnsi="Times New Roman"/>
          <w:iCs/>
          <w:sz w:val="28"/>
          <w:szCs w:val="28"/>
        </w:rPr>
      </w:pPr>
      <w:r w:rsidRPr="00551746">
        <w:rPr>
          <w:rFonts w:ascii="Times New Roman" w:hAnsi="Times New Roman"/>
          <w:sz w:val="28"/>
          <w:szCs w:val="28"/>
        </w:rPr>
        <w:lastRenderedPageBreak/>
        <w:t xml:space="preserve">- </w:t>
      </w:r>
      <w:r w:rsidRPr="00551746">
        <w:rPr>
          <w:rFonts w:ascii="Times New Roman" w:hAnsi="Times New Roman"/>
          <w:i/>
          <w:sz w:val="28"/>
          <w:szCs w:val="28"/>
        </w:rPr>
        <w:t xml:space="preserve">Tăng cường và chú trọng công tác tuyển sinh: </w:t>
      </w:r>
      <w:r w:rsidRPr="00551746">
        <w:rPr>
          <w:rFonts w:ascii="Times New Roman" w:hAnsi="Times New Roman"/>
          <w:iCs/>
          <w:sz w:val="28"/>
          <w:szCs w:val="28"/>
        </w:rPr>
        <w:t xml:space="preserve">Công tác tuyển sinh gắn với giới thiệu các ngành trọng điểm với môi trường học tập, cơ hội việc làm, cam kết việc đến các thí sinh và phụ huynh. </w:t>
      </w:r>
      <w:r w:rsidR="00C45161" w:rsidRPr="00551746">
        <w:rPr>
          <w:rFonts w:ascii="Times New Roman" w:hAnsi="Times New Roman"/>
          <w:iCs/>
          <w:sz w:val="28"/>
          <w:szCs w:val="28"/>
        </w:rPr>
        <w:t>Công tác tuyển sinh cần gắn kết “tam giác” gia đình-nhà trường-doanh nghiệp.</w:t>
      </w:r>
    </w:p>
    <w:p w:rsidR="00BA703F" w:rsidRDefault="004A7843" w:rsidP="00755DD9">
      <w:pPr>
        <w:pStyle w:val="normal0"/>
        <w:shd w:val="clear" w:color="auto" w:fill="FFFFFF"/>
        <w:tabs>
          <w:tab w:val="left" w:pos="851"/>
        </w:tabs>
        <w:spacing w:before="0" w:beforeAutospacing="0" w:after="0" w:afterAutospacing="0" w:line="360" w:lineRule="auto"/>
        <w:ind w:firstLine="709"/>
        <w:jc w:val="both"/>
        <w:rPr>
          <w:rFonts w:eastAsia="Times New Roman"/>
          <w:sz w:val="28"/>
          <w:szCs w:val="28"/>
          <w:lang w:eastAsia="en-US"/>
        </w:rPr>
      </w:pPr>
      <w:r w:rsidRPr="00551746">
        <w:rPr>
          <w:rFonts w:eastAsia="Times New Roman"/>
          <w:sz w:val="28"/>
          <w:szCs w:val="28"/>
          <w:lang w:eastAsia="en-US"/>
        </w:rPr>
        <w:t xml:space="preserve">Trên đây là một số tham luận </w:t>
      </w:r>
      <w:r w:rsidR="006A1ABB" w:rsidRPr="00551746">
        <w:rPr>
          <w:rFonts w:eastAsia="Times New Roman"/>
          <w:sz w:val="28"/>
          <w:szCs w:val="28"/>
          <w:lang w:eastAsia="en-US"/>
        </w:rPr>
        <w:t xml:space="preserve">về </w:t>
      </w:r>
      <w:r w:rsidR="00BA703F">
        <w:rPr>
          <w:b/>
          <w:bCs/>
          <w:sz w:val="28"/>
          <w:szCs w:val="28"/>
        </w:rPr>
        <w:t>Cơ hội học nghề theo chuẩn “Thế giới” là đòn bẩy cho phát triển kinh tế</w:t>
      </w:r>
      <w:r w:rsidRPr="00551746">
        <w:rPr>
          <w:rFonts w:eastAsia="Times New Roman"/>
          <w:sz w:val="28"/>
          <w:szCs w:val="28"/>
          <w:lang w:eastAsia="en-US"/>
        </w:rPr>
        <w:t>. T</w:t>
      </w:r>
      <w:r w:rsidR="00F143FE" w:rsidRPr="00551746">
        <w:rPr>
          <w:rFonts w:eastAsia="Times New Roman"/>
          <w:sz w:val="28"/>
          <w:szCs w:val="28"/>
          <w:lang w:eastAsia="en-US"/>
        </w:rPr>
        <w:t>rân trọng cảm ơn</w:t>
      </w:r>
      <w:r w:rsidRPr="00551746">
        <w:rPr>
          <w:rFonts w:eastAsia="Times New Roman"/>
          <w:sz w:val="28"/>
          <w:szCs w:val="28"/>
          <w:lang w:eastAsia="en-US"/>
        </w:rPr>
        <w:t xml:space="preserve"> sự theo dõi và lắng nghe của quý vị đại biểu</w:t>
      </w:r>
      <w:r w:rsidR="00D24A12" w:rsidRPr="00551746">
        <w:rPr>
          <w:rFonts w:eastAsia="Times New Roman"/>
          <w:sz w:val="28"/>
          <w:szCs w:val="28"/>
          <w:lang w:eastAsia="en-US"/>
        </w:rPr>
        <w:t xml:space="preserve">. </w:t>
      </w:r>
    </w:p>
    <w:p w:rsidR="00F143FE" w:rsidRPr="00551746" w:rsidRDefault="00D24A12" w:rsidP="00755DD9">
      <w:pPr>
        <w:pStyle w:val="normal0"/>
        <w:shd w:val="clear" w:color="auto" w:fill="FFFFFF"/>
        <w:tabs>
          <w:tab w:val="left" w:pos="851"/>
        </w:tabs>
        <w:spacing w:before="0" w:beforeAutospacing="0" w:after="0" w:afterAutospacing="0" w:line="360" w:lineRule="auto"/>
        <w:ind w:firstLine="709"/>
        <w:jc w:val="both"/>
        <w:rPr>
          <w:rFonts w:eastAsia="Times New Roman"/>
          <w:sz w:val="28"/>
          <w:szCs w:val="28"/>
          <w:lang w:eastAsia="en-US"/>
        </w:rPr>
      </w:pPr>
      <w:r w:rsidRPr="00551746">
        <w:rPr>
          <w:rFonts w:eastAsia="Times New Roman"/>
          <w:sz w:val="28"/>
          <w:szCs w:val="28"/>
          <w:lang w:eastAsia="en-US"/>
        </w:rPr>
        <w:t xml:space="preserve">Kính chúc </w:t>
      </w:r>
      <w:r w:rsidR="00BA703F">
        <w:rPr>
          <w:rFonts w:eastAsia="Times New Roman"/>
          <w:sz w:val="28"/>
          <w:szCs w:val="28"/>
          <w:lang w:eastAsia="en-US"/>
        </w:rPr>
        <w:t>Hội nghị</w:t>
      </w:r>
      <w:r w:rsidRPr="00551746">
        <w:rPr>
          <w:rFonts w:eastAsia="Times New Roman"/>
          <w:sz w:val="28"/>
          <w:szCs w:val="28"/>
          <w:lang w:eastAsia="en-US"/>
        </w:rPr>
        <w:t xml:space="preserve"> thành công tốt đẹp.</w:t>
      </w:r>
    </w:p>
    <w:sectPr w:rsidR="00F143FE" w:rsidRPr="00551746" w:rsidSect="0019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nTimeH">
    <w:altName w:val="Times New Roman"/>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619"/>
    <w:multiLevelType w:val="hybridMultilevel"/>
    <w:tmpl w:val="DE80791C"/>
    <w:lvl w:ilvl="0" w:tplc="78804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407E"/>
    <w:multiLevelType w:val="hybridMultilevel"/>
    <w:tmpl w:val="F68E5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42863"/>
    <w:multiLevelType w:val="multilevel"/>
    <w:tmpl w:val="9544D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0B5AC0"/>
    <w:multiLevelType w:val="multilevel"/>
    <w:tmpl w:val="67D23956"/>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i/>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56645DE"/>
    <w:multiLevelType w:val="hybridMultilevel"/>
    <w:tmpl w:val="ABC2CB00"/>
    <w:lvl w:ilvl="0" w:tplc="6D14F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6101CB"/>
    <w:multiLevelType w:val="multilevel"/>
    <w:tmpl w:val="DE8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2400B"/>
    <w:multiLevelType w:val="hybridMultilevel"/>
    <w:tmpl w:val="A906DFE0"/>
    <w:lvl w:ilvl="0" w:tplc="417CA702">
      <w:numFmt w:val="bullet"/>
      <w:lvlText w:val="-"/>
      <w:lvlJc w:val="left"/>
      <w:pPr>
        <w:ind w:left="1080" w:hanging="360"/>
      </w:pPr>
      <w:rPr>
        <w:rFonts w:ascii="Tahoma" w:eastAsia="Times New Roman" w:hAnsi="Tahoma" w:cs="Tahoma" w:hint="default"/>
        <w:color w:val="444444"/>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4F6641"/>
    <w:multiLevelType w:val="hybridMultilevel"/>
    <w:tmpl w:val="517A40DE"/>
    <w:lvl w:ilvl="0" w:tplc="8B32A5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A81D6F"/>
    <w:multiLevelType w:val="hybridMultilevel"/>
    <w:tmpl w:val="DD5E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1"/>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YyNjc1MjcwMDUyMzczNzJW0lEKTi0uzszPAykwrAUArHxuDiwAAAA="/>
  </w:docVars>
  <w:rsids>
    <w:rsidRoot w:val="00E76A7F"/>
    <w:rsid w:val="00062B60"/>
    <w:rsid w:val="00110315"/>
    <w:rsid w:val="00112459"/>
    <w:rsid w:val="00131FB6"/>
    <w:rsid w:val="00135CFF"/>
    <w:rsid w:val="00181008"/>
    <w:rsid w:val="0019255C"/>
    <w:rsid w:val="001E31E5"/>
    <w:rsid w:val="001E479B"/>
    <w:rsid w:val="001E764D"/>
    <w:rsid w:val="00215B74"/>
    <w:rsid w:val="00217720"/>
    <w:rsid w:val="00270927"/>
    <w:rsid w:val="002A14E6"/>
    <w:rsid w:val="002F1D49"/>
    <w:rsid w:val="002F3E12"/>
    <w:rsid w:val="003064A6"/>
    <w:rsid w:val="003212E5"/>
    <w:rsid w:val="0034058D"/>
    <w:rsid w:val="003B6AD6"/>
    <w:rsid w:val="003F0CC6"/>
    <w:rsid w:val="00427FF0"/>
    <w:rsid w:val="004372F3"/>
    <w:rsid w:val="004430FB"/>
    <w:rsid w:val="00460D9D"/>
    <w:rsid w:val="004963BA"/>
    <w:rsid w:val="004A7843"/>
    <w:rsid w:val="004F3E93"/>
    <w:rsid w:val="0051609B"/>
    <w:rsid w:val="00536A93"/>
    <w:rsid w:val="00551746"/>
    <w:rsid w:val="00561577"/>
    <w:rsid w:val="005824C2"/>
    <w:rsid w:val="005922F6"/>
    <w:rsid w:val="005923E1"/>
    <w:rsid w:val="005974E1"/>
    <w:rsid w:val="005E5F09"/>
    <w:rsid w:val="006020BB"/>
    <w:rsid w:val="006242A1"/>
    <w:rsid w:val="00666F14"/>
    <w:rsid w:val="006729FE"/>
    <w:rsid w:val="00682093"/>
    <w:rsid w:val="00682FC4"/>
    <w:rsid w:val="006A1ABB"/>
    <w:rsid w:val="006E1086"/>
    <w:rsid w:val="0071401C"/>
    <w:rsid w:val="0074476C"/>
    <w:rsid w:val="00755DD9"/>
    <w:rsid w:val="00776CEC"/>
    <w:rsid w:val="008153CD"/>
    <w:rsid w:val="00871252"/>
    <w:rsid w:val="00900C9C"/>
    <w:rsid w:val="009100E6"/>
    <w:rsid w:val="0091465F"/>
    <w:rsid w:val="0091496A"/>
    <w:rsid w:val="0094258F"/>
    <w:rsid w:val="00965010"/>
    <w:rsid w:val="009B6A06"/>
    <w:rsid w:val="009B7F10"/>
    <w:rsid w:val="009F5E7A"/>
    <w:rsid w:val="00A33252"/>
    <w:rsid w:val="00A5192D"/>
    <w:rsid w:val="00A549E8"/>
    <w:rsid w:val="00A61C41"/>
    <w:rsid w:val="00AB1D4E"/>
    <w:rsid w:val="00B10411"/>
    <w:rsid w:val="00B93483"/>
    <w:rsid w:val="00BA703F"/>
    <w:rsid w:val="00BD16B6"/>
    <w:rsid w:val="00BF1471"/>
    <w:rsid w:val="00C41F29"/>
    <w:rsid w:val="00C45161"/>
    <w:rsid w:val="00CA1898"/>
    <w:rsid w:val="00CE246F"/>
    <w:rsid w:val="00D23040"/>
    <w:rsid w:val="00D24A12"/>
    <w:rsid w:val="00D54411"/>
    <w:rsid w:val="00D927A8"/>
    <w:rsid w:val="00DD6373"/>
    <w:rsid w:val="00E4148A"/>
    <w:rsid w:val="00E5427C"/>
    <w:rsid w:val="00E76A7F"/>
    <w:rsid w:val="00EB087A"/>
    <w:rsid w:val="00ED2EBC"/>
    <w:rsid w:val="00F143FE"/>
    <w:rsid w:val="00F973B9"/>
    <w:rsid w:val="00FB2945"/>
    <w:rsid w:val="00FB6163"/>
    <w:rsid w:val="00FF13B4"/>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5C"/>
    <w:pPr>
      <w:spacing w:after="200" w:line="276" w:lineRule="auto"/>
    </w:pPr>
    <w:rPr>
      <w:sz w:val="22"/>
      <w:szCs w:val="22"/>
      <w:lang w:val="en-US" w:eastAsia="en-US"/>
    </w:rPr>
  </w:style>
  <w:style w:type="paragraph" w:styleId="Heading3">
    <w:name w:val="heading 3"/>
    <w:next w:val="Normal"/>
    <w:link w:val="Heading3Char"/>
    <w:autoRedefine/>
    <w:qFormat/>
    <w:rsid w:val="00551746"/>
    <w:pPr>
      <w:spacing w:before="120" w:after="120"/>
      <w:ind w:firstLine="720"/>
      <w:outlineLvl w:val="2"/>
    </w:pPr>
    <w:rPr>
      <w:rFonts w:ascii="Times New Roman Bold" w:hAnsi="Times New Roman Bold" w:cs=".VnTimeH"/>
      <w:b/>
      <w:i/>
      <w:noProof/>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7A"/>
    <w:pPr>
      <w:ind w:left="720"/>
      <w:contextualSpacing/>
    </w:pPr>
  </w:style>
  <w:style w:type="paragraph" w:customStyle="1" w:styleId="normal0">
    <w:name w:val="normal"/>
    <w:basedOn w:val="Normal"/>
    <w:rsid w:val="00EB087A"/>
    <w:pPr>
      <w:spacing w:before="100" w:beforeAutospacing="1" w:after="100" w:afterAutospacing="1" w:line="240" w:lineRule="auto"/>
    </w:pPr>
    <w:rPr>
      <w:rFonts w:ascii="Times New Roman" w:eastAsia="Batang" w:hAnsi="Times New Roman"/>
      <w:sz w:val="24"/>
      <w:szCs w:val="24"/>
      <w:lang w:eastAsia="ko-KR"/>
    </w:rPr>
  </w:style>
  <w:style w:type="character" w:customStyle="1" w:styleId="apple-converted-space">
    <w:name w:val="apple-converted-space"/>
    <w:basedOn w:val="DefaultParagraphFont"/>
    <w:rsid w:val="00EB087A"/>
  </w:style>
  <w:style w:type="paragraph" w:styleId="NormalWeb">
    <w:name w:val="Normal (Web)"/>
    <w:basedOn w:val="Normal"/>
    <w:uiPriority w:val="99"/>
    <w:unhideWhenUsed/>
    <w:rsid w:val="00EB087A"/>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D24A12"/>
    <w:rPr>
      <w:color w:val="808080"/>
    </w:rPr>
  </w:style>
  <w:style w:type="paragraph" w:styleId="BalloonText">
    <w:name w:val="Balloon Text"/>
    <w:basedOn w:val="Normal"/>
    <w:link w:val="BalloonTextChar"/>
    <w:uiPriority w:val="99"/>
    <w:semiHidden/>
    <w:unhideWhenUsed/>
    <w:rsid w:val="00D24A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4A12"/>
    <w:rPr>
      <w:rFonts w:ascii="Tahoma" w:hAnsi="Tahoma" w:cs="Tahoma"/>
      <w:sz w:val="16"/>
      <w:szCs w:val="16"/>
    </w:rPr>
  </w:style>
  <w:style w:type="character" w:styleId="Strong">
    <w:name w:val="Strong"/>
    <w:uiPriority w:val="22"/>
    <w:qFormat/>
    <w:rsid w:val="00551746"/>
    <w:rPr>
      <w:b/>
      <w:bCs/>
    </w:rPr>
  </w:style>
  <w:style w:type="character" w:customStyle="1" w:styleId="Heading3Char">
    <w:name w:val="Heading 3 Char"/>
    <w:link w:val="Heading3"/>
    <w:rsid w:val="00551746"/>
    <w:rPr>
      <w:rFonts w:ascii="Times New Roman Bold" w:hAnsi="Times New Roman Bold" w:cs=".VnTimeH"/>
      <w:b/>
      <w:i/>
      <w:noProo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Win10</cp:lastModifiedBy>
  <cp:revision>2</cp:revision>
  <dcterms:created xsi:type="dcterms:W3CDTF">2020-06-25T22:18:00Z</dcterms:created>
  <dcterms:modified xsi:type="dcterms:W3CDTF">2020-06-25T22:18:00Z</dcterms:modified>
</cp:coreProperties>
</file>